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122A2D41" w:rsidR="00223A4E" w:rsidRDefault="00223A4E" w:rsidP="000D1452">
      <w:pPr>
        <w:rPr>
          <w:rFonts w:ascii="Arial" w:hAnsi="Arial" w:cs="Arial"/>
          <w:sz w:val="28"/>
          <w:szCs w:val="24"/>
        </w:rPr>
      </w:pPr>
    </w:p>
    <w:p w14:paraId="7716D1CE" w14:textId="1FE67455" w:rsidR="00925B65" w:rsidRDefault="00925B65" w:rsidP="000D1452">
      <w:pPr>
        <w:rPr>
          <w:rFonts w:ascii="Arial" w:hAnsi="Arial" w:cs="Arial"/>
          <w:sz w:val="28"/>
          <w:szCs w:val="24"/>
        </w:rPr>
      </w:pPr>
    </w:p>
    <w:p w14:paraId="6709B1CD" w14:textId="07A769C0" w:rsidR="00925B65" w:rsidRDefault="00925B65" w:rsidP="000D1452">
      <w:pPr>
        <w:rPr>
          <w:rFonts w:ascii="Arial" w:hAnsi="Arial" w:cs="Arial"/>
          <w:sz w:val="28"/>
          <w:szCs w:val="24"/>
        </w:rPr>
      </w:pPr>
    </w:p>
    <w:p w14:paraId="3C90AB6A" w14:textId="2F2B083C" w:rsidR="00925B65" w:rsidRDefault="00925B65" w:rsidP="000D1452">
      <w:pPr>
        <w:rPr>
          <w:rFonts w:ascii="Arial" w:hAnsi="Arial" w:cs="Arial"/>
          <w:sz w:val="28"/>
          <w:szCs w:val="24"/>
        </w:rPr>
      </w:pPr>
    </w:p>
    <w:p w14:paraId="20E7B719" w14:textId="592AB176" w:rsidR="00925B65" w:rsidRDefault="00925B65" w:rsidP="000D1452">
      <w:pPr>
        <w:rPr>
          <w:rFonts w:ascii="Arial" w:hAnsi="Arial" w:cs="Arial"/>
          <w:sz w:val="28"/>
          <w:szCs w:val="24"/>
        </w:rPr>
      </w:pPr>
    </w:p>
    <w:p w14:paraId="6DF38A18" w14:textId="77777777" w:rsidR="00925B65" w:rsidRDefault="00925B65" w:rsidP="00925B65">
      <w:pPr>
        <w:jc w:val="center"/>
        <w:rPr>
          <w:rFonts w:ascii="Arial" w:hAnsi="Arial" w:cs="Arial"/>
          <w:b/>
          <w:sz w:val="48"/>
          <w:szCs w:val="48"/>
        </w:rPr>
      </w:pPr>
    </w:p>
    <w:p w14:paraId="55E6EDC2" w14:textId="46A8A873" w:rsidR="00925B65" w:rsidRDefault="007A10AB" w:rsidP="00925B65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 xml:space="preserve">Good Neighbourhood Management </w:t>
      </w:r>
      <w:r w:rsidR="004743D1">
        <w:rPr>
          <w:rFonts w:ascii="Arial" w:hAnsi="Arial" w:cs="Arial"/>
          <w:b/>
          <w:sz w:val="48"/>
          <w:szCs w:val="48"/>
        </w:rPr>
        <w:t>Policy -</w:t>
      </w:r>
      <w:r w:rsidR="008536DF">
        <w:rPr>
          <w:rFonts w:ascii="Arial" w:hAnsi="Arial" w:cs="Arial"/>
          <w:b/>
          <w:sz w:val="48"/>
          <w:szCs w:val="48"/>
        </w:rPr>
        <w:t xml:space="preserve"> DRAFT</w:t>
      </w:r>
    </w:p>
    <w:p w14:paraId="79ED8783" w14:textId="0C72D969" w:rsidR="00587297" w:rsidRPr="00925B65" w:rsidRDefault="004743D1" w:rsidP="00925B65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July</w:t>
      </w:r>
      <w:r w:rsidR="008536DF">
        <w:rPr>
          <w:rFonts w:ascii="Arial" w:hAnsi="Arial" w:cs="Arial"/>
          <w:b/>
          <w:sz w:val="48"/>
          <w:szCs w:val="48"/>
        </w:rPr>
        <w:t xml:space="preserve"> 2026</w:t>
      </w:r>
      <w:r w:rsidR="006F4EDD">
        <w:rPr>
          <w:rFonts w:ascii="Arial" w:hAnsi="Arial" w:cs="Arial"/>
          <w:b/>
          <w:sz w:val="48"/>
          <w:szCs w:val="48"/>
        </w:rPr>
        <w:t xml:space="preserve"> </w:t>
      </w:r>
    </w:p>
    <w:p w14:paraId="7231342F" w14:textId="40357B6B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5ECC84BF" w14:textId="2E594BAF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32B94860" w14:textId="73F813AC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0F179FE7" w14:textId="7498A165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1E748ED0" w14:textId="6F803C7D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259D75C8" w14:textId="210E70FE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421174B9" w14:textId="72368389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30611801" w14:textId="0060BDD7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1A5F7FE7" w14:textId="30F95A12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69011EFB" w14:textId="616D42F0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37ADCF26" w14:textId="5E146E56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50D9D480" w14:textId="45D8BBB8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26A65A30" w14:textId="68A81FE3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14DC2940" w14:textId="64D04599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250AE2EA" w14:textId="77777777" w:rsidR="00525B14" w:rsidRDefault="00525B14" w:rsidP="00925B65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8"/>
        <w:gridCol w:w="1922"/>
        <w:gridCol w:w="2512"/>
        <w:gridCol w:w="2254"/>
      </w:tblGrid>
      <w:tr w:rsidR="00207907" w:rsidRPr="00207907" w14:paraId="0675C207" w14:textId="77777777" w:rsidTr="00A32A69">
        <w:tc>
          <w:tcPr>
            <w:tcW w:w="9016" w:type="dxa"/>
            <w:gridSpan w:val="4"/>
          </w:tcPr>
          <w:p w14:paraId="748AA8AC" w14:textId="50C8A80B" w:rsidR="00207907" w:rsidRPr="00525B14" w:rsidRDefault="00207907" w:rsidP="00587297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B14">
              <w:rPr>
                <w:rFonts w:ascii="Arial" w:hAnsi="Arial" w:cs="Arial"/>
                <w:b/>
                <w:sz w:val="24"/>
                <w:szCs w:val="24"/>
              </w:rPr>
              <w:t>CURRENT DOCUMENT STATUS</w:t>
            </w:r>
          </w:p>
        </w:tc>
      </w:tr>
      <w:tr w:rsidR="00207907" w:rsidRPr="00207907" w14:paraId="2621E546" w14:textId="77777777" w:rsidTr="00207907">
        <w:tc>
          <w:tcPr>
            <w:tcW w:w="2328" w:type="dxa"/>
          </w:tcPr>
          <w:p w14:paraId="6EA13D9D" w14:textId="77777777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B14">
              <w:rPr>
                <w:rFonts w:ascii="Arial" w:hAnsi="Arial" w:cs="Arial"/>
                <w:sz w:val="24"/>
                <w:szCs w:val="24"/>
              </w:rPr>
              <w:t>Version</w:t>
            </w:r>
          </w:p>
        </w:tc>
        <w:tc>
          <w:tcPr>
            <w:tcW w:w="1922" w:type="dxa"/>
          </w:tcPr>
          <w:p w14:paraId="3AC59D48" w14:textId="47BCEF89" w:rsidR="00207907" w:rsidRPr="00525B14" w:rsidRDefault="008536DF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V1</w:t>
            </w:r>
          </w:p>
        </w:tc>
        <w:tc>
          <w:tcPr>
            <w:tcW w:w="2512" w:type="dxa"/>
          </w:tcPr>
          <w:p w14:paraId="4A2FA6B3" w14:textId="77777777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B14">
              <w:rPr>
                <w:rFonts w:ascii="Arial" w:hAnsi="Arial" w:cs="Arial"/>
                <w:sz w:val="24"/>
                <w:szCs w:val="24"/>
              </w:rPr>
              <w:t>Approving Body</w:t>
            </w:r>
          </w:p>
        </w:tc>
        <w:tc>
          <w:tcPr>
            <w:tcW w:w="2254" w:type="dxa"/>
          </w:tcPr>
          <w:p w14:paraId="211B0F2D" w14:textId="1091DE83" w:rsidR="00207907" w:rsidRPr="00525B14" w:rsidRDefault="008536DF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07907" w:rsidRPr="00207907" w14:paraId="49DDBBAC" w14:textId="77777777" w:rsidTr="00207907">
        <w:tc>
          <w:tcPr>
            <w:tcW w:w="2328" w:type="dxa"/>
          </w:tcPr>
          <w:p w14:paraId="7D65838B" w14:textId="77777777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B1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1922" w:type="dxa"/>
          </w:tcPr>
          <w:p w14:paraId="3A7478E3" w14:textId="1596BA2D" w:rsidR="00207907" w:rsidRPr="00525B14" w:rsidRDefault="0057415E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512" w:type="dxa"/>
          </w:tcPr>
          <w:p w14:paraId="214E6D04" w14:textId="77777777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B14">
              <w:rPr>
                <w:rFonts w:ascii="Arial" w:hAnsi="Arial" w:cs="Arial"/>
                <w:sz w:val="24"/>
                <w:szCs w:val="24"/>
              </w:rPr>
              <w:t>Date of formal approval</w:t>
            </w:r>
          </w:p>
        </w:tc>
        <w:tc>
          <w:tcPr>
            <w:tcW w:w="2254" w:type="dxa"/>
          </w:tcPr>
          <w:p w14:paraId="58B8F00B" w14:textId="2CEEFBDE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7907" w:rsidRPr="00207907" w14:paraId="775C5AD0" w14:textId="77777777" w:rsidTr="00207907">
        <w:tc>
          <w:tcPr>
            <w:tcW w:w="2328" w:type="dxa"/>
          </w:tcPr>
          <w:p w14:paraId="5A75A1FB" w14:textId="093B7091" w:rsidR="00207907" w:rsidRPr="00525B14" w:rsidRDefault="00E92F99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Author</w:t>
            </w:r>
          </w:p>
        </w:tc>
        <w:tc>
          <w:tcPr>
            <w:tcW w:w="6688" w:type="dxa"/>
            <w:gridSpan w:val="3"/>
          </w:tcPr>
          <w:p w14:paraId="6DD3F49F" w14:textId="483041A8" w:rsidR="00207907" w:rsidRPr="00525B14" w:rsidRDefault="008536DF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Tenancy Services Manager </w:t>
            </w:r>
          </w:p>
        </w:tc>
      </w:tr>
      <w:tr w:rsidR="00207907" w:rsidRPr="00207907" w14:paraId="36E36033" w14:textId="77777777" w:rsidTr="00207907">
        <w:tc>
          <w:tcPr>
            <w:tcW w:w="2328" w:type="dxa"/>
          </w:tcPr>
          <w:p w14:paraId="2D14E2DD" w14:textId="77777777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B14">
              <w:rPr>
                <w:rFonts w:ascii="Arial" w:hAnsi="Arial" w:cs="Arial"/>
                <w:sz w:val="24"/>
                <w:szCs w:val="24"/>
              </w:rPr>
              <w:t>Location</w:t>
            </w:r>
          </w:p>
        </w:tc>
        <w:tc>
          <w:tcPr>
            <w:tcW w:w="6688" w:type="dxa"/>
            <w:gridSpan w:val="3"/>
          </w:tcPr>
          <w:p w14:paraId="154FF129" w14:textId="48A4661F" w:rsidR="00207907" w:rsidRPr="00525B14" w:rsidRDefault="008536DF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Website,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Sharepoint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07907" w:rsidRPr="00207907" w14:paraId="3557F1FF" w14:textId="77777777" w:rsidTr="00207907">
        <w:tc>
          <w:tcPr>
            <w:tcW w:w="2328" w:type="dxa"/>
          </w:tcPr>
          <w:p w14:paraId="02DE1A38" w14:textId="3B2E91BA" w:rsidR="00207907" w:rsidRPr="00525B14" w:rsidRDefault="00207907" w:rsidP="002079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B14">
              <w:rPr>
                <w:rFonts w:ascii="Arial" w:hAnsi="Arial" w:cs="Arial"/>
                <w:sz w:val="24"/>
                <w:szCs w:val="24"/>
              </w:rPr>
              <w:t>Date of next review</w:t>
            </w:r>
          </w:p>
        </w:tc>
        <w:tc>
          <w:tcPr>
            <w:tcW w:w="6688" w:type="dxa"/>
            <w:gridSpan w:val="3"/>
          </w:tcPr>
          <w:p w14:paraId="1DA09A9B" w14:textId="49422034" w:rsidR="00207907" w:rsidRPr="00525B14" w:rsidRDefault="00C95787" w:rsidP="005813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July 2029</w:t>
            </w:r>
          </w:p>
        </w:tc>
      </w:tr>
      <w:tr w:rsidR="00207907" w:rsidRPr="00207907" w14:paraId="141CBD03" w14:textId="77777777" w:rsidTr="00A32A69">
        <w:tc>
          <w:tcPr>
            <w:tcW w:w="9016" w:type="dxa"/>
            <w:gridSpan w:val="4"/>
          </w:tcPr>
          <w:p w14:paraId="4BEE681B" w14:textId="77777777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B14">
              <w:rPr>
                <w:rFonts w:ascii="Arial" w:hAnsi="Arial" w:cs="Arial"/>
                <w:b/>
                <w:sz w:val="24"/>
                <w:szCs w:val="24"/>
              </w:rPr>
              <w:t>VERSION HISTORY</w:t>
            </w:r>
          </w:p>
        </w:tc>
      </w:tr>
      <w:tr w:rsidR="00207907" w:rsidRPr="00207907" w14:paraId="32263381" w14:textId="77777777" w:rsidTr="00207907">
        <w:tc>
          <w:tcPr>
            <w:tcW w:w="2328" w:type="dxa"/>
          </w:tcPr>
          <w:p w14:paraId="2D8BD077" w14:textId="77777777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B1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1922" w:type="dxa"/>
          </w:tcPr>
          <w:p w14:paraId="67C93DCB" w14:textId="77777777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B14">
              <w:rPr>
                <w:rFonts w:ascii="Arial" w:hAnsi="Arial" w:cs="Arial"/>
                <w:sz w:val="24"/>
                <w:szCs w:val="24"/>
              </w:rPr>
              <w:t>Version</w:t>
            </w:r>
          </w:p>
        </w:tc>
        <w:tc>
          <w:tcPr>
            <w:tcW w:w="2512" w:type="dxa"/>
          </w:tcPr>
          <w:p w14:paraId="2E548969" w14:textId="77777777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B14">
              <w:rPr>
                <w:rFonts w:ascii="Arial" w:hAnsi="Arial" w:cs="Arial"/>
                <w:sz w:val="24"/>
                <w:szCs w:val="24"/>
              </w:rPr>
              <w:t>Author / Editor</w:t>
            </w:r>
          </w:p>
        </w:tc>
        <w:tc>
          <w:tcPr>
            <w:tcW w:w="2254" w:type="dxa"/>
          </w:tcPr>
          <w:p w14:paraId="7C2853DD" w14:textId="77777777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B14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</w:tr>
      <w:tr w:rsidR="00207907" w:rsidRPr="00207907" w14:paraId="61170755" w14:textId="77777777" w:rsidTr="00207907">
        <w:tc>
          <w:tcPr>
            <w:tcW w:w="2328" w:type="dxa"/>
          </w:tcPr>
          <w:p w14:paraId="7E92BD31" w14:textId="1F3ACC86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2" w:type="dxa"/>
          </w:tcPr>
          <w:p w14:paraId="5E70FF21" w14:textId="4B6C9271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2" w:type="dxa"/>
          </w:tcPr>
          <w:p w14:paraId="2FF8786B" w14:textId="674133C9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A307C22" w14:textId="70987085" w:rsidR="00207907" w:rsidRPr="00525B14" w:rsidRDefault="00207907" w:rsidP="00E92F9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7907" w:rsidRPr="00207907" w14:paraId="56FD4D0C" w14:textId="77777777" w:rsidTr="00A32A69">
        <w:tc>
          <w:tcPr>
            <w:tcW w:w="9016" w:type="dxa"/>
            <w:gridSpan w:val="4"/>
          </w:tcPr>
          <w:p w14:paraId="00123EBB" w14:textId="77777777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B14">
              <w:rPr>
                <w:rFonts w:ascii="Arial" w:hAnsi="Arial" w:cs="Arial"/>
                <w:b/>
                <w:sz w:val="24"/>
                <w:szCs w:val="24"/>
              </w:rPr>
              <w:t>EQUALITY IMPACT ASSESSMENT RECORD</w:t>
            </w:r>
          </w:p>
        </w:tc>
      </w:tr>
      <w:tr w:rsidR="00207907" w:rsidRPr="00207907" w14:paraId="1FA0B7AE" w14:textId="77777777" w:rsidTr="00207907">
        <w:tc>
          <w:tcPr>
            <w:tcW w:w="2328" w:type="dxa"/>
          </w:tcPr>
          <w:p w14:paraId="4E819948" w14:textId="77777777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B1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4434" w:type="dxa"/>
            <w:gridSpan w:val="2"/>
          </w:tcPr>
          <w:p w14:paraId="5CE2310D" w14:textId="77777777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B14">
              <w:rPr>
                <w:rFonts w:ascii="Arial" w:hAnsi="Arial" w:cs="Arial"/>
                <w:sz w:val="24"/>
                <w:szCs w:val="24"/>
              </w:rPr>
              <w:t>Type of assessment completed</w:t>
            </w:r>
          </w:p>
        </w:tc>
        <w:tc>
          <w:tcPr>
            <w:tcW w:w="2254" w:type="dxa"/>
          </w:tcPr>
          <w:p w14:paraId="6C80AE04" w14:textId="77777777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B14">
              <w:rPr>
                <w:rFonts w:ascii="Arial" w:hAnsi="Arial" w:cs="Arial"/>
                <w:sz w:val="24"/>
                <w:szCs w:val="24"/>
              </w:rPr>
              <w:t>Completed by:</w:t>
            </w:r>
          </w:p>
        </w:tc>
      </w:tr>
      <w:tr w:rsidR="00207907" w:rsidRPr="00207907" w14:paraId="696F48B8" w14:textId="77777777" w:rsidTr="00207907">
        <w:tc>
          <w:tcPr>
            <w:tcW w:w="2328" w:type="dxa"/>
          </w:tcPr>
          <w:p w14:paraId="73B35B29" w14:textId="16CC286B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4" w:type="dxa"/>
            <w:gridSpan w:val="2"/>
          </w:tcPr>
          <w:p w14:paraId="42BD22A4" w14:textId="5146738F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CE6B309" w14:textId="546F6A1B" w:rsidR="00207907" w:rsidRPr="00525B14" w:rsidRDefault="00207907" w:rsidP="0020790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7F393B" w14:textId="10D8619D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582585D2" w14:textId="328BB590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34C11AD9" w14:textId="6F2FBFE2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15E14521" w14:textId="7E25B88F" w:rsidR="00925B65" w:rsidRDefault="00925B65" w:rsidP="00925B65">
      <w:pPr>
        <w:jc w:val="center"/>
        <w:rPr>
          <w:rFonts w:ascii="Arial" w:hAnsi="Arial" w:cs="Arial"/>
          <w:sz w:val="28"/>
          <w:szCs w:val="24"/>
        </w:rPr>
      </w:pPr>
    </w:p>
    <w:p w14:paraId="5DAB6C7B" w14:textId="34FE5CAD" w:rsidR="008E1065" w:rsidRDefault="008E1065" w:rsidP="000D1452">
      <w:pPr>
        <w:rPr>
          <w:rFonts w:ascii="Arial" w:hAnsi="Arial" w:cs="Arial"/>
          <w:sz w:val="28"/>
          <w:szCs w:val="24"/>
        </w:rPr>
      </w:pPr>
    </w:p>
    <w:p w14:paraId="1D361A56" w14:textId="4B31BBA6" w:rsidR="00525B14" w:rsidRDefault="00525B14" w:rsidP="000D1452">
      <w:pPr>
        <w:rPr>
          <w:rFonts w:ascii="Arial" w:hAnsi="Arial" w:cs="Arial"/>
          <w:sz w:val="28"/>
          <w:szCs w:val="24"/>
        </w:rPr>
      </w:pPr>
    </w:p>
    <w:p w14:paraId="4DF8A206" w14:textId="5E9EE14D" w:rsidR="00525B14" w:rsidRDefault="00525B14" w:rsidP="000D1452">
      <w:pPr>
        <w:rPr>
          <w:rFonts w:ascii="Arial" w:hAnsi="Arial" w:cs="Arial"/>
          <w:sz w:val="28"/>
          <w:szCs w:val="24"/>
        </w:rPr>
      </w:pPr>
    </w:p>
    <w:p w14:paraId="1AA48E2F" w14:textId="30484BCF" w:rsidR="00C70A58" w:rsidRDefault="00C70A58" w:rsidP="001F002F">
      <w:pPr>
        <w:rPr>
          <w:rFonts w:ascii="Arial" w:hAnsi="Arial" w:cs="Arial"/>
          <w:sz w:val="28"/>
          <w:szCs w:val="24"/>
        </w:rPr>
      </w:pPr>
    </w:p>
    <w:p w14:paraId="2FBEC215" w14:textId="77777777" w:rsidR="006F4EDD" w:rsidRDefault="006F4EDD" w:rsidP="001F002F">
      <w:pPr>
        <w:rPr>
          <w:rFonts w:ascii="Arial" w:hAnsi="Arial" w:cs="Arial"/>
          <w:sz w:val="28"/>
          <w:szCs w:val="24"/>
        </w:rPr>
      </w:pPr>
    </w:p>
    <w:p w14:paraId="5FFF5FCF" w14:textId="77777777" w:rsidR="006F4EDD" w:rsidRDefault="006F4EDD" w:rsidP="001F002F">
      <w:pPr>
        <w:rPr>
          <w:rFonts w:ascii="Arial" w:hAnsi="Arial" w:cs="Arial"/>
          <w:sz w:val="28"/>
          <w:szCs w:val="24"/>
        </w:rPr>
      </w:pPr>
    </w:p>
    <w:p w14:paraId="466F4ECC" w14:textId="77777777" w:rsidR="006F4EDD" w:rsidRDefault="006F4EDD" w:rsidP="001F002F">
      <w:pPr>
        <w:rPr>
          <w:rFonts w:ascii="Arial" w:hAnsi="Arial" w:cs="Arial"/>
          <w:sz w:val="28"/>
          <w:szCs w:val="24"/>
        </w:rPr>
      </w:pPr>
    </w:p>
    <w:p w14:paraId="3B48EC0D" w14:textId="77777777" w:rsidR="00581351" w:rsidRDefault="00581351" w:rsidP="001F002F">
      <w:pPr>
        <w:rPr>
          <w:rFonts w:ascii="Arial" w:hAnsi="Arial" w:cs="Arial"/>
          <w:sz w:val="28"/>
          <w:szCs w:val="24"/>
        </w:rPr>
      </w:pPr>
    </w:p>
    <w:p w14:paraId="17001CBB" w14:textId="77777777" w:rsidR="00581351" w:rsidRDefault="00581351" w:rsidP="001F002F">
      <w:pPr>
        <w:rPr>
          <w:rFonts w:ascii="Arial" w:hAnsi="Arial" w:cs="Arial"/>
          <w:sz w:val="28"/>
          <w:szCs w:val="24"/>
        </w:rPr>
      </w:pPr>
    </w:p>
    <w:p w14:paraId="68F9DCAA" w14:textId="35C8B639" w:rsidR="009D752F" w:rsidRPr="008536DF" w:rsidRDefault="008536DF" w:rsidP="00FF7C90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Introduction </w:t>
      </w:r>
      <w:r w:rsidR="009D752F" w:rsidRPr="009D752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D7201A3" w14:textId="77777777" w:rsidR="008536DF" w:rsidRPr="009D752F" w:rsidRDefault="008536DF" w:rsidP="008536DF">
      <w:pPr>
        <w:pStyle w:val="ListParagraph"/>
        <w:rPr>
          <w:rFonts w:ascii="Arial" w:hAnsi="Arial" w:cs="Arial"/>
          <w:sz w:val="24"/>
          <w:szCs w:val="24"/>
        </w:rPr>
      </w:pPr>
    </w:p>
    <w:p w14:paraId="549341C5" w14:textId="1343C75E" w:rsidR="009D752F" w:rsidRDefault="009D752F" w:rsidP="00E92F99">
      <w:pPr>
        <w:spacing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     </w:t>
      </w:r>
      <w:r w:rsidR="0085041E" w:rsidRPr="0085041E">
        <w:rPr>
          <w:rFonts w:ascii="Arial" w:hAnsi="Arial" w:cs="Arial"/>
          <w:sz w:val="24"/>
          <w:szCs w:val="24"/>
        </w:rPr>
        <w:t xml:space="preserve">This policy sets out how Mansfield District Council </w:t>
      </w:r>
      <w:r w:rsidR="0085041E">
        <w:rPr>
          <w:rFonts w:ascii="Arial" w:hAnsi="Arial" w:cs="Arial"/>
          <w:sz w:val="24"/>
          <w:szCs w:val="24"/>
        </w:rPr>
        <w:t xml:space="preserve">(MDC) </w:t>
      </w:r>
      <w:r w:rsidR="0085041E" w:rsidRPr="0085041E">
        <w:rPr>
          <w:rFonts w:ascii="Arial" w:hAnsi="Arial" w:cs="Arial"/>
          <w:sz w:val="24"/>
          <w:szCs w:val="24"/>
        </w:rPr>
        <w:t>will promote and maintain positive neighbourhood relationships, support sustainable communities and manage low-level neighbour concerns.</w:t>
      </w:r>
    </w:p>
    <w:p w14:paraId="4F8A9CA6" w14:textId="31DDCE43" w:rsidR="008536DF" w:rsidRPr="009D752F" w:rsidRDefault="008536DF" w:rsidP="00E92F99">
      <w:pPr>
        <w:spacing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</w:t>
      </w:r>
      <w:r>
        <w:rPr>
          <w:rFonts w:ascii="Arial" w:hAnsi="Arial" w:cs="Arial"/>
          <w:sz w:val="24"/>
          <w:szCs w:val="24"/>
        </w:rPr>
        <w:tab/>
      </w:r>
      <w:r w:rsidR="0085041E" w:rsidRPr="0085041E">
        <w:rPr>
          <w:rFonts w:ascii="Arial" w:hAnsi="Arial" w:cs="Arial"/>
          <w:sz w:val="24"/>
          <w:szCs w:val="24"/>
        </w:rPr>
        <w:t>We recognise that most residents live alongside their neighbours without difficulty. However, differences in lifestyles, expectations and living arrangements can sometimes lead to tensions or disputes.</w:t>
      </w:r>
    </w:p>
    <w:p w14:paraId="304EFE81" w14:textId="02A9154E" w:rsidR="009D752F" w:rsidRDefault="009D752F" w:rsidP="00E92F99">
      <w:pPr>
        <w:spacing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8536D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  </w:t>
      </w:r>
      <w:r w:rsidR="00220FFA">
        <w:rPr>
          <w:rFonts w:ascii="Arial" w:hAnsi="Arial" w:cs="Arial"/>
          <w:sz w:val="24"/>
          <w:szCs w:val="24"/>
        </w:rPr>
        <w:t xml:space="preserve">   </w:t>
      </w:r>
      <w:r w:rsidR="00220FFA" w:rsidRPr="00220FFA">
        <w:rPr>
          <w:rFonts w:ascii="Arial" w:hAnsi="Arial" w:cs="Arial"/>
          <w:sz w:val="24"/>
          <w:szCs w:val="24"/>
        </w:rPr>
        <w:t>Not all neighbour disagreements, lifestyle differences or reports of noise constitute Anti-Social Behaviour (ASB). Where concerns do not meet the threshold for ASB or statutory nuisance, they will be managed through a neighbourhood management approach focused on prevention, communication and resolution.</w:t>
      </w:r>
    </w:p>
    <w:p w14:paraId="70D524F9" w14:textId="68E667F0" w:rsidR="00EA08A4" w:rsidRPr="009D752F" w:rsidRDefault="00EA08A4" w:rsidP="00E92F99">
      <w:pPr>
        <w:spacing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</w:t>
      </w:r>
      <w:r>
        <w:rPr>
          <w:rFonts w:ascii="Arial" w:hAnsi="Arial" w:cs="Arial"/>
          <w:sz w:val="24"/>
          <w:szCs w:val="24"/>
        </w:rPr>
        <w:tab/>
      </w:r>
      <w:r w:rsidRPr="00EA08A4">
        <w:rPr>
          <w:rFonts w:ascii="Arial" w:hAnsi="Arial" w:cs="Arial"/>
          <w:sz w:val="24"/>
          <w:szCs w:val="24"/>
        </w:rPr>
        <w:t>This policy applies to Council tenants, leaseholders, shared owners, members of their household and visitors to their homes.</w:t>
      </w:r>
    </w:p>
    <w:p w14:paraId="7D7D1777" w14:textId="1D7B9102" w:rsidR="009D752F" w:rsidRPr="009D752F" w:rsidRDefault="009D752F" w:rsidP="00E92F99">
      <w:pPr>
        <w:spacing w:line="240" w:lineRule="auto"/>
        <w:rPr>
          <w:rFonts w:ascii="Arial" w:hAnsi="Arial" w:cs="Arial"/>
          <w:sz w:val="24"/>
          <w:szCs w:val="24"/>
        </w:rPr>
      </w:pPr>
      <w:r w:rsidRPr="009D752F">
        <w:rPr>
          <w:rFonts w:ascii="Arial" w:hAnsi="Arial" w:cs="Arial"/>
          <w:b/>
          <w:bCs/>
          <w:sz w:val="24"/>
          <w:szCs w:val="24"/>
        </w:rPr>
        <w:t xml:space="preserve">2. </w:t>
      </w: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9D752F">
        <w:rPr>
          <w:rFonts w:ascii="Arial" w:hAnsi="Arial" w:cs="Arial"/>
          <w:b/>
          <w:bCs/>
          <w:sz w:val="24"/>
          <w:szCs w:val="24"/>
        </w:rPr>
        <w:t xml:space="preserve">Policy Objectives </w:t>
      </w:r>
    </w:p>
    <w:p w14:paraId="679B40B4" w14:textId="01A55AC2" w:rsidR="004743D1" w:rsidRDefault="009D752F" w:rsidP="004743D1">
      <w:pPr>
        <w:spacing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      </w:t>
      </w:r>
      <w:r w:rsidR="007F1E4F">
        <w:rPr>
          <w:rFonts w:ascii="Arial" w:hAnsi="Arial" w:cs="Arial"/>
          <w:sz w:val="24"/>
          <w:szCs w:val="24"/>
        </w:rPr>
        <w:t xml:space="preserve">The objectives of this policy </w:t>
      </w:r>
      <w:r w:rsidR="00222E10">
        <w:rPr>
          <w:rFonts w:ascii="Arial" w:hAnsi="Arial" w:cs="Arial"/>
          <w:sz w:val="24"/>
          <w:szCs w:val="24"/>
        </w:rPr>
        <w:t>are to:</w:t>
      </w:r>
    </w:p>
    <w:p w14:paraId="32BE6F90" w14:textId="77777777" w:rsidR="008D1252" w:rsidRPr="008D1252" w:rsidRDefault="008D1252" w:rsidP="008D1252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8D1252">
        <w:rPr>
          <w:rFonts w:ascii="Arial" w:hAnsi="Arial" w:cs="Arial"/>
          <w:sz w:val="24"/>
          <w:szCs w:val="24"/>
        </w:rPr>
        <w:t>Promote strong, safe and sustainable neighbourhoods.</w:t>
      </w:r>
    </w:p>
    <w:p w14:paraId="4ECABEC1" w14:textId="77777777" w:rsidR="008D1252" w:rsidRPr="008D1252" w:rsidRDefault="008D1252" w:rsidP="008D1252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8D1252">
        <w:rPr>
          <w:rFonts w:ascii="Arial" w:hAnsi="Arial" w:cs="Arial"/>
          <w:sz w:val="24"/>
          <w:szCs w:val="24"/>
        </w:rPr>
        <w:t>Encourage positive relationships between neighbours.</w:t>
      </w:r>
    </w:p>
    <w:p w14:paraId="5304CAFA" w14:textId="77777777" w:rsidR="008D1252" w:rsidRPr="008D1252" w:rsidRDefault="008D1252" w:rsidP="008D1252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8D1252">
        <w:rPr>
          <w:rFonts w:ascii="Arial" w:hAnsi="Arial" w:cs="Arial"/>
          <w:sz w:val="24"/>
          <w:szCs w:val="24"/>
        </w:rPr>
        <w:t>Prevent low-level disputes from escalating.</w:t>
      </w:r>
    </w:p>
    <w:p w14:paraId="79EBC2FE" w14:textId="77777777" w:rsidR="008D1252" w:rsidRPr="008D1252" w:rsidRDefault="008D1252" w:rsidP="008D1252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8D1252">
        <w:rPr>
          <w:rFonts w:ascii="Arial" w:hAnsi="Arial" w:cs="Arial"/>
          <w:sz w:val="24"/>
          <w:szCs w:val="24"/>
        </w:rPr>
        <w:t>Resolve concerns at the earliest opportunity.</w:t>
      </w:r>
    </w:p>
    <w:p w14:paraId="64A472DF" w14:textId="77777777" w:rsidR="008D1252" w:rsidRPr="008D1252" w:rsidRDefault="008D1252" w:rsidP="008D1252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8D1252">
        <w:rPr>
          <w:rFonts w:ascii="Arial" w:hAnsi="Arial" w:cs="Arial"/>
          <w:sz w:val="24"/>
          <w:szCs w:val="24"/>
        </w:rPr>
        <w:t>Support residents to live successfully within diverse communities.</w:t>
      </w:r>
    </w:p>
    <w:p w14:paraId="13D7C4BC" w14:textId="77777777" w:rsidR="008D1252" w:rsidRPr="008D1252" w:rsidRDefault="008D1252" w:rsidP="008D1252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8D1252">
        <w:rPr>
          <w:rFonts w:ascii="Arial" w:hAnsi="Arial" w:cs="Arial"/>
          <w:sz w:val="24"/>
          <w:szCs w:val="24"/>
        </w:rPr>
        <w:t>Improve resident satisfaction and community cohesion.</w:t>
      </w:r>
    </w:p>
    <w:p w14:paraId="57A30D1A" w14:textId="77777777" w:rsidR="008D1252" w:rsidRPr="008D1252" w:rsidRDefault="008D1252" w:rsidP="008D1252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8D1252">
        <w:rPr>
          <w:rFonts w:ascii="Arial" w:hAnsi="Arial" w:cs="Arial"/>
          <w:sz w:val="24"/>
          <w:szCs w:val="24"/>
        </w:rPr>
        <w:t>Reduce unnecessary escalation into ASB investigations.</w:t>
      </w:r>
    </w:p>
    <w:p w14:paraId="4B34A8C0" w14:textId="253A901D" w:rsidR="008D1252" w:rsidRPr="008D1252" w:rsidRDefault="008D1252" w:rsidP="008D1252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8D1252">
        <w:rPr>
          <w:rFonts w:ascii="Arial" w:hAnsi="Arial" w:cs="Arial"/>
          <w:sz w:val="24"/>
          <w:szCs w:val="24"/>
        </w:rPr>
        <w:t>Ensure a fair, balanced and proportionate response to neighbourhood concerns.</w:t>
      </w:r>
    </w:p>
    <w:p w14:paraId="495ABCC4" w14:textId="77777777" w:rsidR="004743D1" w:rsidRPr="004743D1" w:rsidRDefault="004743D1" w:rsidP="004743D1">
      <w:pPr>
        <w:pStyle w:val="ListParagraph"/>
        <w:ind w:left="1069"/>
        <w:rPr>
          <w:rFonts w:ascii="Arial" w:hAnsi="Arial" w:cs="Arial"/>
          <w:sz w:val="24"/>
          <w:szCs w:val="24"/>
        </w:rPr>
      </w:pPr>
    </w:p>
    <w:p w14:paraId="4B5A5049" w14:textId="0038E04C" w:rsidR="00743111" w:rsidRPr="00743111" w:rsidRDefault="00743111" w:rsidP="00E92F99">
      <w:pPr>
        <w:spacing w:line="240" w:lineRule="auto"/>
        <w:ind w:left="709" w:hanging="709"/>
        <w:rPr>
          <w:rFonts w:ascii="Arial" w:hAnsi="Arial" w:cs="Arial"/>
          <w:b/>
          <w:bCs/>
          <w:sz w:val="24"/>
          <w:szCs w:val="24"/>
        </w:rPr>
      </w:pPr>
      <w:r w:rsidRPr="00743111">
        <w:rPr>
          <w:rFonts w:ascii="Arial" w:hAnsi="Arial" w:cs="Arial"/>
          <w:b/>
          <w:bCs/>
          <w:sz w:val="24"/>
          <w:szCs w:val="24"/>
        </w:rPr>
        <w:t>3.</w:t>
      </w:r>
      <w:r w:rsidRPr="00743111">
        <w:rPr>
          <w:rFonts w:ascii="Arial" w:hAnsi="Arial" w:cs="Arial"/>
          <w:b/>
          <w:bCs/>
          <w:sz w:val="24"/>
          <w:szCs w:val="24"/>
        </w:rPr>
        <w:tab/>
      </w:r>
      <w:r w:rsidR="00AA0EB1">
        <w:rPr>
          <w:rFonts w:ascii="Arial" w:hAnsi="Arial" w:cs="Arial"/>
          <w:b/>
          <w:bCs/>
          <w:sz w:val="24"/>
          <w:szCs w:val="24"/>
        </w:rPr>
        <w:t>Policy Statement</w:t>
      </w:r>
    </w:p>
    <w:p w14:paraId="5667BA20" w14:textId="6EF09D0E" w:rsidR="00743111" w:rsidRDefault="00743111" w:rsidP="00E92F99">
      <w:pPr>
        <w:spacing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</w:t>
      </w:r>
      <w:r>
        <w:rPr>
          <w:rFonts w:ascii="Arial" w:hAnsi="Arial" w:cs="Arial"/>
          <w:sz w:val="24"/>
          <w:szCs w:val="24"/>
        </w:rPr>
        <w:tab/>
      </w:r>
      <w:r w:rsidR="00AA0EB1" w:rsidRPr="00AA0EB1">
        <w:rPr>
          <w:rFonts w:ascii="Arial" w:hAnsi="Arial" w:cs="Arial"/>
          <w:sz w:val="24"/>
          <w:szCs w:val="24"/>
        </w:rPr>
        <w:t>We are committed to creating and maintaining neighbourhoods where residents feel safe, respected and supported.</w:t>
      </w:r>
    </w:p>
    <w:p w14:paraId="39788513" w14:textId="106A2A71" w:rsidR="004A0FF0" w:rsidRPr="004A0FF0" w:rsidRDefault="00743111" w:rsidP="00E8098B">
      <w:pPr>
        <w:spacing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</w:t>
      </w:r>
      <w:r>
        <w:rPr>
          <w:rFonts w:ascii="Arial" w:hAnsi="Arial" w:cs="Arial"/>
          <w:sz w:val="24"/>
          <w:szCs w:val="24"/>
        </w:rPr>
        <w:tab/>
      </w:r>
      <w:r w:rsidR="00E8098B" w:rsidRPr="00E8098B">
        <w:rPr>
          <w:rFonts w:ascii="Arial" w:hAnsi="Arial" w:cs="Arial"/>
          <w:sz w:val="24"/>
          <w:szCs w:val="24"/>
        </w:rPr>
        <w:t>We will encourage residents to resolve issues informally where appropriate and will provide advice and support to assist with this.</w:t>
      </w:r>
    </w:p>
    <w:p w14:paraId="5B719A31" w14:textId="77777777" w:rsidR="00E8098B" w:rsidRPr="00E8098B" w:rsidRDefault="00743111" w:rsidP="00E8098B">
      <w:pPr>
        <w:spacing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</w:t>
      </w:r>
      <w:r>
        <w:rPr>
          <w:rFonts w:ascii="Arial" w:hAnsi="Arial" w:cs="Arial"/>
          <w:sz w:val="24"/>
          <w:szCs w:val="24"/>
        </w:rPr>
        <w:tab/>
      </w:r>
      <w:r w:rsidR="00E8098B" w:rsidRPr="00E8098B">
        <w:rPr>
          <w:rFonts w:ascii="Arial" w:hAnsi="Arial" w:cs="Arial"/>
          <w:sz w:val="24"/>
          <w:szCs w:val="24"/>
        </w:rPr>
        <w:t>Where intervention is required, we will seek practical and proportionate solutions that promote positive neighbour relationships.</w:t>
      </w:r>
    </w:p>
    <w:p w14:paraId="18015BDE" w14:textId="1F7704AC" w:rsidR="004743D1" w:rsidRDefault="004743D1" w:rsidP="00E92F99">
      <w:pPr>
        <w:spacing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</w:t>
      </w:r>
      <w:r>
        <w:rPr>
          <w:rFonts w:ascii="Arial" w:hAnsi="Arial" w:cs="Arial"/>
          <w:sz w:val="24"/>
          <w:szCs w:val="24"/>
        </w:rPr>
        <w:tab/>
      </w:r>
      <w:r w:rsidR="00E40839" w:rsidRPr="00E40839">
        <w:rPr>
          <w:rFonts w:ascii="Arial" w:hAnsi="Arial" w:cs="Arial"/>
          <w:sz w:val="24"/>
          <w:szCs w:val="24"/>
        </w:rPr>
        <w:t>We will not unreasonably intervene in disputes where there is no breach of tenancy, evidence of ASB, statutory nuisance or other housing management concern.</w:t>
      </w:r>
    </w:p>
    <w:p w14:paraId="3FFD2035" w14:textId="6A813183" w:rsidR="00E40839" w:rsidRDefault="00E40839" w:rsidP="00E92F99">
      <w:pPr>
        <w:spacing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</w:t>
      </w:r>
      <w:r>
        <w:rPr>
          <w:rFonts w:ascii="Arial" w:hAnsi="Arial" w:cs="Arial"/>
          <w:sz w:val="24"/>
          <w:szCs w:val="24"/>
        </w:rPr>
        <w:tab/>
      </w:r>
      <w:r w:rsidRPr="00E40839">
        <w:rPr>
          <w:rFonts w:ascii="Arial" w:hAnsi="Arial" w:cs="Arial"/>
          <w:sz w:val="24"/>
          <w:szCs w:val="24"/>
        </w:rPr>
        <w:t>The council will always consider vulnerability, individual circumstances and the impact of concerns on all parties involved.</w:t>
      </w:r>
    </w:p>
    <w:p w14:paraId="5721DBCC" w14:textId="449D8559" w:rsidR="004C73A8" w:rsidRDefault="004C73A8" w:rsidP="00E92F99">
      <w:pPr>
        <w:spacing w:line="240" w:lineRule="auto"/>
        <w:ind w:left="709" w:hanging="709"/>
        <w:rPr>
          <w:rFonts w:ascii="Arial" w:hAnsi="Arial" w:cs="Arial"/>
          <w:b/>
          <w:bCs/>
          <w:sz w:val="24"/>
          <w:szCs w:val="24"/>
        </w:rPr>
      </w:pPr>
      <w:r w:rsidRPr="004C73A8">
        <w:rPr>
          <w:rFonts w:ascii="Arial" w:hAnsi="Arial" w:cs="Arial"/>
          <w:b/>
          <w:bCs/>
          <w:sz w:val="24"/>
          <w:szCs w:val="24"/>
        </w:rPr>
        <w:lastRenderedPageBreak/>
        <w:t>4.</w:t>
      </w:r>
      <w:r w:rsidRPr="004C73A8">
        <w:rPr>
          <w:rFonts w:ascii="Arial" w:hAnsi="Arial" w:cs="Arial"/>
          <w:b/>
          <w:bCs/>
          <w:sz w:val="24"/>
          <w:szCs w:val="24"/>
        </w:rPr>
        <w:tab/>
      </w:r>
      <w:r w:rsidR="00E40839">
        <w:rPr>
          <w:rFonts w:ascii="Arial" w:hAnsi="Arial" w:cs="Arial"/>
          <w:b/>
          <w:bCs/>
          <w:sz w:val="24"/>
          <w:szCs w:val="24"/>
        </w:rPr>
        <w:t>What is Good Neighb</w:t>
      </w:r>
      <w:r w:rsidR="00760DC5">
        <w:rPr>
          <w:rFonts w:ascii="Arial" w:hAnsi="Arial" w:cs="Arial"/>
          <w:b/>
          <w:bCs/>
          <w:sz w:val="24"/>
          <w:szCs w:val="24"/>
        </w:rPr>
        <w:t xml:space="preserve">ourhood Management? </w:t>
      </w:r>
      <w:r w:rsidR="00C143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4C73A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072D100" w14:textId="0FAD438A" w:rsidR="006613C8" w:rsidRDefault="004C73A8" w:rsidP="00760DC5">
      <w:pPr>
        <w:spacing w:line="240" w:lineRule="auto"/>
        <w:ind w:left="709" w:hanging="709"/>
        <w:rPr>
          <w:rFonts w:ascii="Arial" w:hAnsi="Arial" w:cs="Arial"/>
          <w:sz w:val="24"/>
          <w:szCs w:val="24"/>
        </w:rPr>
      </w:pPr>
      <w:r w:rsidRPr="004C73A8">
        <w:rPr>
          <w:rFonts w:ascii="Arial" w:hAnsi="Arial" w:cs="Arial"/>
          <w:sz w:val="24"/>
          <w:szCs w:val="24"/>
        </w:rPr>
        <w:t>4.1</w:t>
      </w:r>
      <w:r w:rsidRPr="004C73A8">
        <w:rPr>
          <w:rFonts w:ascii="Arial" w:hAnsi="Arial" w:cs="Arial"/>
          <w:sz w:val="24"/>
          <w:szCs w:val="24"/>
        </w:rPr>
        <w:tab/>
      </w:r>
      <w:r w:rsidR="00760DC5" w:rsidRPr="00760DC5">
        <w:rPr>
          <w:rFonts w:ascii="Arial" w:hAnsi="Arial" w:cs="Arial"/>
          <w:sz w:val="24"/>
          <w:szCs w:val="24"/>
        </w:rPr>
        <w:t>Good neighbourhood management is the proactive management of issues affecting residents' quality of life that do not necessarily amount to ASB or tenancy breaches.</w:t>
      </w:r>
    </w:p>
    <w:p w14:paraId="5F4B96BE" w14:textId="5E536353" w:rsidR="00D52672" w:rsidRPr="00D52672" w:rsidRDefault="00DA66F2" w:rsidP="00D526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</w:t>
      </w:r>
      <w:r>
        <w:rPr>
          <w:rFonts w:ascii="Arial" w:hAnsi="Arial" w:cs="Arial"/>
          <w:sz w:val="24"/>
          <w:szCs w:val="24"/>
        </w:rPr>
        <w:tab/>
      </w:r>
      <w:r w:rsidR="00D52672" w:rsidRPr="00D52672">
        <w:rPr>
          <w:rFonts w:ascii="Arial" w:hAnsi="Arial" w:cs="Arial"/>
          <w:sz w:val="24"/>
          <w:szCs w:val="24"/>
        </w:rPr>
        <w:t>Examples may include:</w:t>
      </w:r>
    </w:p>
    <w:p w14:paraId="71E2DC36" w14:textId="77777777" w:rsidR="00D52672" w:rsidRPr="00D52672" w:rsidRDefault="00D52672" w:rsidP="00D52672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D52672">
        <w:rPr>
          <w:rFonts w:ascii="Arial" w:hAnsi="Arial" w:cs="Arial"/>
          <w:sz w:val="24"/>
          <w:szCs w:val="24"/>
        </w:rPr>
        <w:t>Everyday living noise.</w:t>
      </w:r>
    </w:p>
    <w:p w14:paraId="2726FC67" w14:textId="77777777" w:rsidR="00D52672" w:rsidRPr="00D52672" w:rsidRDefault="00D52672" w:rsidP="00D52672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D52672">
        <w:rPr>
          <w:rFonts w:ascii="Arial" w:hAnsi="Arial" w:cs="Arial"/>
          <w:sz w:val="24"/>
          <w:szCs w:val="24"/>
        </w:rPr>
        <w:t>Minor lifestyle differences.</w:t>
      </w:r>
    </w:p>
    <w:p w14:paraId="1DADCDC4" w14:textId="77777777" w:rsidR="00D52672" w:rsidRPr="00D52672" w:rsidRDefault="00D52672" w:rsidP="00D52672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D52672">
        <w:rPr>
          <w:rFonts w:ascii="Arial" w:hAnsi="Arial" w:cs="Arial"/>
          <w:sz w:val="24"/>
          <w:szCs w:val="24"/>
        </w:rPr>
        <w:t>Boundary disputes.</w:t>
      </w:r>
    </w:p>
    <w:p w14:paraId="2FBBA395" w14:textId="77777777" w:rsidR="00D52672" w:rsidRPr="00D52672" w:rsidRDefault="00D52672" w:rsidP="00D52672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D52672">
        <w:rPr>
          <w:rFonts w:ascii="Arial" w:hAnsi="Arial" w:cs="Arial"/>
          <w:sz w:val="24"/>
          <w:szCs w:val="24"/>
        </w:rPr>
        <w:t>Parking disputes where no tenancy breach exists.</w:t>
      </w:r>
    </w:p>
    <w:p w14:paraId="4C7F5AA1" w14:textId="77777777" w:rsidR="00D52672" w:rsidRPr="00D52672" w:rsidRDefault="00D52672" w:rsidP="00D52672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D52672">
        <w:rPr>
          <w:rFonts w:ascii="Arial" w:hAnsi="Arial" w:cs="Arial"/>
          <w:sz w:val="24"/>
          <w:szCs w:val="24"/>
        </w:rPr>
        <w:t>One-off disagreements between neighbours.</w:t>
      </w:r>
    </w:p>
    <w:p w14:paraId="4CC4A19D" w14:textId="77777777" w:rsidR="00D52672" w:rsidRPr="00D52672" w:rsidRDefault="00D52672" w:rsidP="00D52672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D52672">
        <w:rPr>
          <w:rFonts w:ascii="Arial" w:hAnsi="Arial" w:cs="Arial"/>
          <w:sz w:val="24"/>
          <w:szCs w:val="24"/>
        </w:rPr>
        <w:t>Minor disagreements regarding shared facilities.</w:t>
      </w:r>
    </w:p>
    <w:p w14:paraId="2E78D6AF" w14:textId="77777777" w:rsidR="00D52672" w:rsidRPr="00D52672" w:rsidRDefault="00D52672" w:rsidP="00D52672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D52672">
        <w:rPr>
          <w:rFonts w:ascii="Arial" w:hAnsi="Arial" w:cs="Arial"/>
          <w:sz w:val="24"/>
          <w:szCs w:val="24"/>
        </w:rPr>
        <w:t>Perceived nuisance that does not meet the threshold of ASB.</w:t>
      </w:r>
    </w:p>
    <w:p w14:paraId="7AB34146" w14:textId="6CD0B876" w:rsidR="004C73A8" w:rsidRPr="00D52672" w:rsidRDefault="00D52672" w:rsidP="00D52672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D52672">
        <w:rPr>
          <w:rFonts w:ascii="Arial" w:hAnsi="Arial" w:cs="Arial"/>
          <w:sz w:val="24"/>
          <w:szCs w:val="24"/>
        </w:rPr>
        <w:t>Community tensions where no enforcement action is appropriate.</w:t>
      </w:r>
    </w:p>
    <w:p w14:paraId="70DE9E22" w14:textId="77777777" w:rsidR="004A5866" w:rsidRPr="004A5866" w:rsidRDefault="004A5866" w:rsidP="004A5866">
      <w:pPr>
        <w:pStyle w:val="ListParagraph"/>
        <w:rPr>
          <w:rFonts w:ascii="Arial" w:hAnsi="Arial" w:cs="Arial"/>
          <w:sz w:val="24"/>
          <w:szCs w:val="24"/>
        </w:rPr>
      </w:pPr>
    </w:p>
    <w:p w14:paraId="14E29EAF" w14:textId="3B33AD52" w:rsidR="009C3B52" w:rsidRDefault="004A5866" w:rsidP="005A6551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8C576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</w:r>
      <w:r w:rsidR="00D52672" w:rsidRPr="00D52672">
        <w:rPr>
          <w:rFonts w:ascii="Arial" w:hAnsi="Arial" w:cs="Arial"/>
          <w:sz w:val="24"/>
          <w:szCs w:val="24"/>
        </w:rPr>
        <w:t>These issues can still have a significant impact on residents and may benefit from tenancy management intervention, communication and support.</w:t>
      </w:r>
      <w:r w:rsidR="00D91D3F" w:rsidRPr="0047362D">
        <w:rPr>
          <w:rFonts w:ascii="Arial" w:hAnsi="Arial" w:cs="Arial"/>
          <w:sz w:val="24"/>
          <w:szCs w:val="24"/>
        </w:rPr>
        <w:t xml:space="preserve"> </w:t>
      </w:r>
    </w:p>
    <w:p w14:paraId="1E9FCA56" w14:textId="052D81C6" w:rsidR="00945CB1" w:rsidRDefault="009C3B52" w:rsidP="00945CB1">
      <w:pPr>
        <w:ind w:left="709" w:hanging="709"/>
        <w:rPr>
          <w:rFonts w:ascii="Arial" w:hAnsi="Arial" w:cs="Arial"/>
          <w:b/>
          <w:bCs/>
          <w:sz w:val="24"/>
          <w:szCs w:val="24"/>
        </w:rPr>
      </w:pPr>
      <w:r w:rsidRPr="009C3B52">
        <w:rPr>
          <w:rFonts w:ascii="Arial" w:hAnsi="Arial" w:cs="Arial"/>
          <w:b/>
          <w:bCs/>
          <w:sz w:val="24"/>
          <w:szCs w:val="24"/>
        </w:rPr>
        <w:t>5.</w:t>
      </w:r>
      <w:r w:rsidRPr="009C3B52">
        <w:rPr>
          <w:rFonts w:ascii="Arial" w:hAnsi="Arial" w:cs="Arial"/>
          <w:b/>
          <w:bCs/>
          <w:sz w:val="24"/>
          <w:szCs w:val="24"/>
        </w:rPr>
        <w:tab/>
      </w:r>
      <w:r w:rsidR="00D52672">
        <w:rPr>
          <w:rFonts w:ascii="Arial" w:hAnsi="Arial" w:cs="Arial"/>
          <w:b/>
          <w:bCs/>
          <w:sz w:val="24"/>
          <w:szCs w:val="24"/>
        </w:rPr>
        <w:t xml:space="preserve">Issues Not Normally Considered ASB </w:t>
      </w:r>
      <w:r w:rsidR="00945CB1" w:rsidRPr="009C3B5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07B6230" w14:textId="0BB7F718" w:rsidR="009C3B52" w:rsidRDefault="009C3B52" w:rsidP="00945CB1">
      <w:pPr>
        <w:ind w:left="709" w:hanging="709"/>
        <w:rPr>
          <w:rFonts w:ascii="Arial" w:hAnsi="Arial" w:cs="Arial"/>
          <w:sz w:val="24"/>
          <w:szCs w:val="24"/>
        </w:rPr>
      </w:pPr>
      <w:r w:rsidRPr="009C3B52">
        <w:rPr>
          <w:rFonts w:ascii="Arial" w:hAnsi="Arial" w:cs="Arial"/>
          <w:sz w:val="24"/>
          <w:szCs w:val="24"/>
        </w:rPr>
        <w:t>5.1</w:t>
      </w:r>
      <w:r w:rsidRPr="009C3B52">
        <w:rPr>
          <w:rFonts w:ascii="Arial" w:hAnsi="Arial" w:cs="Arial"/>
          <w:sz w:val="24"/>
          <w:szCs w:val="24"/>
        </w:rPr>
        <w:tab/>
      </w:r>
      <w:r w:rsidR="00FD1A92" w:rsidRPr="00FD1A92">
        <w:rPr>
          <w:rFonts w:ascii="Arial" w:hAnsi="Arial" w:cs="Arial"/>
          <w:sz w:val="24"/>
          <w:szCs w:val="24"/>
        </w:rPr>
        <w:t>We recognise that living in a community requires tolerance and understanding of normal everyday activities.</w:t>
      </w:r>
    </w:p>
    <w:p w14:paraId="418A486A" w14:textId="644BE2AA" w:rsidR="00FD1A92" w:rsidRPr="00FD1A92" w:rsidRDefault="009C3B52" w:rsidP="00FD1A92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</w:t>
      </w:r>
      <w:r>
        <w:rPr>
          <w:rFonts w:ascii="Arial" w:hAnsi="Arial" w:cs="Arial"/>
          <w:sz w:val="24"/>
          <w:szCs w:val="24"/>
        </w:rPr>
        <w:tab/>
      </w:r>
      <w:r w:rsidR="00FD1A92" w:rsidRPr="00FD1A92">
        <w:rPr>
          <w:rFonts w:ascii="Arial" w:hAnsi="Arial" w:cs="Arial"/>
          <w:sz w:val="24"/>
          <w:szCs w:val="24"/>
        </w:rPr>
        <w:t>Examples of issues not normally considered ASB include:</w:t>
      </w:r>
    </w:p>
    <w:p w14:paraId="7108D25D" w14:textId="77777777" w:rsidR="00FD1A92" w:rsidRPr="00FD1A92" w:rsidRDefault="00FD1A92" w:rsidP="00FD1A9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1A92">
        <w:rPr>
          <w:rFonts w:ascii="Arial" w:hAnsi="Arial" w:cs="Arial"/>
          <w:sz w:val="24"/>
          <w:szCs w:val="24"/>
        </w:rPr>
        <w:t>Children playing.</w:t>
      </w:r>
    </w:p>
    <w:p w14:paraId="7A7B1B0A" w14:textId="77777777" w:rsidR="00FD1A92" w:rsidRPr="00FD1A92" w:rsidRDefault="00FD1A92" w:rsidP="00FD1A9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1A92">
        <w:rPr>
          <w:rFonts w:ascii="Arial" w:hAnsi="Arial" w:cs="Arial"/>
          <w:sz w:val="24"/>
          <w:szCs w:val="24"/>
        </w:rPr>
        <w:t>Babies crying.</w:t>
      </w:r>
    </w:p>
    <w:p w14:paraId="5FC94624" w14:textId="77777777" w:rsidR="00FD1A92" w:rsidRPr="00FD1A92" w:rsidRDefault="00FD1A92" w:rsidP="00FD1A9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1A92">
        <w:rPr>
          <w:rFonts w:ascii="Arial" w:hAnsi="Arial" w:cs="Arial"/>
          <w:sz w:val="24"/>
          <w:szCs w:val="24"/>
        </w:rPr>
        <w:t>Household appliances used reasonably.</w:t>
      </w:r>
    </w:p>
    <w:p w14:paraId="4794C87E" w14:textId="77777777" w:rsidR="00FD1A92" w:rsidRPr="00FD1A92" w:rsidRDefault="00FD1A92" w:rsidP="00FD1A9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1A92">
        <w:rPr>
          <w:rFonts w:ascii="Arial" w:hAnsi="Arial" w:cs="Arial"/>
          <w:sz w:val="24"/>
          <w:szCs w:val="24"/>
        </w:rPr>
        <w:t>Footsteps and normal household movement.</w:t>
      </w:r>
    </w:p>
    <w:p w14:paraId="31DC5574" w14:textId="77777777" w:rsidR="00FD1A92" w:rsidRPr="00FD1A92" w:rsidRDefault="00FD1A92" w:rsidP="00FD1A9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1A92">
        <w:rPr>
          <w:rFonts w:ascii="Arial" w:hAnsi="Arial" w:cs="Arial"/>
          <w:sz w:val="24"/>
          <w:szCs w:val="24"/>
        </w:rPr>
        <w:t>Doors opening and closing.</w:t>
      </w:r>
    </w:p>
    <w:p w14:paraId="6CC70826" w14:textId="77777777" w:rsidR="00FD1A92" w:rsidRPr="00FD1A92" w:rsidRDefault="00FD1A92" w:rsidP="00FD1A9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1A92">
        <w:rPr>
          <w:rFonts w:ascii="Arial" w:hAnsi="Arial" w:cs="Arial"/>
          <w:sz w:val="24"/>
          <w:szCs w:val="24"/>
        </w:rPr>
        <w:t>Reasonable domestic noise.</w:t>
      </w:r>
    </w:p>
    <w:p w14:paraId="2A907ECF" w14:textId="77777777" w:rsidR="00FD1A92" w:rsidRPr="00FD1A92" w:rsidRDefault="00FD1A92" w:rsidP="00FD1A9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1A92">
        <w:rPr>
          <w:rFonts w:ascii="Arial" w:hAnsi="Arial" w:cs="Arial"/>
          <w:sz w:val="24"/>
          <w:szCs w:val="24"/>
        </w:rPr>
        <w:t>Differences in parenting styles.</w:t>
      </w:r>
    </w:p>
    <w:p w14:paraId="045D9F59" w14:textId="77777777" w:rsidR="00FD1A92" w:rsidRPr="00FD1A92" w:rsidRDefault="00FD1A92" w:rsidP="00FD1A9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1A92">
        <w:rPr>
          <w:rFonts w:ascii="Arial" w:hAnsi="Arial" w:cs="Arial"/>
          <w:sz w:val="24"/>
          <w:szCs w:val="24"/>
        </w:rPr>
        <w:t>Isolated parking disagreements.</w:t>
      </w:r>
    </w:p>
    <w:p w14:paraId="0404A962" w14:textId="16B6CC23" w:rsidR="005B71A5" w:rsidRPr="00FD1A92" w:rsidRDefault="00FD1A92" w:rsidP="00FD1A9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D1A92">
        <w:rPr>
          <w:rFonts w:ascii="Arial" w:hAnsi="Arial" w:cs="Arial"/>
          <w:sz w:val="24"/>
          <w:szCs w:val="24"/>
        </w:rPr>
        <w:t>Personality clashes between neighbours.</w:t>
      </w:r>
      <w:r w:rsidR="005B71A5" w:rsidRPr="00FD1A92">
        <w:rPr>
          <w:rFonts w:ascii="Arial" w:hAnsi="Arial" w:cs="Arial"/>
          <w:sz w:val="24"/>
          <w:szCs w:val="24"/>
        </w:rPr>
        <w:t xml:space="preserve"> </w:t>
      </w:r>
    </w:p>
    <w:p w14:paraId="72101E30" w14:textId="77777777" w:rsidR="00870A36" w:rsidRPr="00870A36" w:rsidRDefault="00870A36" w:rsidP="00870A36">
      <w:pPr>
        <w:pStyle w:val="ListParagraph"/>
        <w:ind w:left="1069"/>
        <w:rPr>
          <w:rFonts w:ascii="Arial" w:hAnsi="Arial" w:cs="Arial"/>
          <w:sz w:val="24"/>
          <w:szCs w:val="24"/>
        </w:rPr>
      </w:pPr>
    </w:p>
    <w:p w14:paraId="75C29FDA" w14:textId="635FE780" w:rsidR="00D52EAE" w:rsidRDefault="00D52EAE" w:rsidP="00945CB1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</w:t>
      </w:r>
      <w:r>
        <w:rPr>
          <w:rFonts w:ascii="Arial" w:hAnsi="Arial" w:cs="Arial"/>
          <w:sz w:val="24"/>
          <w:szCs w:val="24"/>
        </w:rPr>
        <w:tab/>
      </w:r>
      <w:r w:rsidR="00274D22" w:rsidRPr="00274D22">
        <w:rPr>
          <w:rFonts w:ascii="Arial" w:hAnsi="Arial" w:cs="Arial"/>
          <w:sz w:val="24"/>
          <w:szCs w:val="24"/>
        </w:rPr>
        <w:t>Whilst these issues may sometimes cause frustration or annoyance, they will not normally be subject to formal ASB enforcement unless there is evidence of unreasonable, excessive or deliberate conduct.</w:t>
      </w:r>
    </w:p>
    <w:p w14:paraId="02C1920F" w14:textId="772A17F5" w:rsidR="00D7706A" w:rsidRPr="00D7706A" w:rsidRDefault="00D7706A" w:rsidP="00945CB1">
      <w:pPr>
        <w:ind w:left="709" w:hanging="709"/>
        <w:rPr>
          <w:rFonts w:ascii="Arial" w:hAnsi="Arial" w:cs="Arial"/>
          <w:b/>
          <w:bCs/>
          <w:sz w:val="24"/>
          <w:szCs w:val="24"/>
        </w:rPr>
      </w:pPr>
      <w:r w:rsidRPr="00D7706A">
        <w:rPr>
          <w:rFonts w:ascii="Arial" w:hAnsi="Arial" w:cs="Arial"/>
          <w:b/>
          <w:bCs/>
          <w:sz w:val="24"/>
          <w:szCs w:val="24"/>
        </w:rPr>
        <w:t>6.</w:t>
      </w:r>
      <w:r w:rsidRPr="00D7706A">
        <w:rPr>
          <w:rFonts w:ascii="Arial" w:hAnsi="Arial" w:cs="Arial"/>
          <w:b/>
          <w:bCs/>
          <w:sz w:val="24"/>
          <w:szCs w:val="24"/>
        </w:rPr>
        <w:tab/>
      </w:r>
      <w:r w:rsidR="00274D22">
        <w:rPr>
          <w:rFonts w:ascii="Arial" w:hAnsi="Arial" w:cs="Arial"/>
          <w:b/>
          <w:bCs/>
          <w:sz w:val="24"/>
          <w:szCs w:val="24"/>
        </w:rPr>
        <w:t xml:space="preserve">Early Intervention and Prevention </w:t>
      </w:r>
      <w:r w:rsidR="00E22E8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CBB8183" w14:textId="7977BDA0" w:rsidR="00D7706A" w:rsidRDefault="00D7706A" w:rsidP="00945CB1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</w:t>
      </w:r>
      <w:r>
        <w:rPr>
          <w:rFonts w:ascii="Arial" w:hAnsi="Arial" w:cs="Arial"/>
          <w:sz w:val="24"/>
          <w:szCs w:val="24"/>
        </w:rPr>
        <w:tab/>
      </w:r>
      <w:r w:rsidR="00AD0AFF" w:rsidRPr="00AD0AFF">
        <w:rPr>
          <w:rFonts w:ascii="Arial" w:hAnsi="Arial" w:cs="Arial"/>
          <w:sz w:val="24"/>
          <w:szCs w:val="24"/>
        </w:rPr>
        <w:t>The council will seek to prevent disputes from escalating by promoting early intervention.</w:t>
      </w:r>
    </w:p>
    <w:p w14:paraId="7F6BC485" w14:textId="7062C904" w:rsidR="00AD0AFF" w:rsidRPr="00AD0AFF" w:rsidRDefault="00D7706A" w:rsidP="00AD0AFF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6.2</w:t>
      </w:r>
      <w:r>
        <w:rPr>
          <w:rFonts w:ascii="Arial" w:hAnsi="Arial" w:cs="Arial"/>
          <w:sz w:val="24"/>
          <w:szCs w:val="24"/>
        </w:rPr>
        <w:tab/>
      </w:r>
      <w:r w:rsidR="00AD0AFF" w:rsidRPr="00AD0AFF">
        <w:rPr>
          <w:rFonts w:ascii="Arial" w:hAnsi="Arial" w:cs="Arial"/>
          <w:sz w:val="24"/>
          <w:szCs w:val="24"/>
        </w:rPr>
        <w:t>Interventions may include:</w:t>
      </w:r>
    </w:p>
    <w:p w14:paraId="645F0DB0" w14:textId="77777777" w:rsidR="00AD0AFF" w:rsidRPr="00AD0AFF" w:rsidRDefault="00AD0AFF" w:rsidP="00AD0AFF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AD0AFF">
        <w:rPr>
          <w:rFonts w:ascii="Arial" w:hAnsi="Arial" w:cs="Arial"/>
          <w:sz w:val="24"/>
          <w:szCs w:val="24"/>
        </w:rPr>
        <w:t>Advice and guidance.</w:t>
      </w:r>
    </w:p>
    <w:p w14:paraId="2D9CFE04" w14:textId="77777777" w:rsidR="00AD0AFF" w:rsidRPr="00AD0AFF" w:rsidRDefault="00AD0AFF" w:rsidP="00AD0AFF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AD0AFF">
        <w:rPr>
          <w:rFonts w:ascii="Arial" w:hAnsi="Arial" w:cs="Arial"/>
          <w:sz w:val="24"/>
          <w:szCs w:val="24"/>
        </w:rPr>
        <w:t>Signposting to support services.</w:t>
      </w:r>
    </w:p>
    <w:p w14:paraId="7AC9BA90" w14:textId="77777777" w:rsidR="00AD0AFF" w:rsidRPr="00AD0AFF" w:rsidRDefault="00AD0AFF" w:rsidP="00AD0AFF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AD0AFF">
        <w:rPr>
          <w:rFonts w:ascii="Arial" w:hAnsi="Arial" w:cs="Arial"/>
          <w:sz w:val="24"/>
          <w:szCs w:val="24"/>
        </w:rPr>
        <w:lastRenderedPageBreak/>
        <w:t>Facilitated discussions.</w:t>
      </w:r>
    </w:p>
    <w:p w14:paraId="280721B9" w14:textId="77777777" w:rsidR="00AD0AFF" w:rsidRPr="00AD0AFF" w:rsidRDefault="00AD0AFF" w:rsidP="00AD0AFF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AD0AFF">
        <w:rPr>
          <w:rFonts w:ascii="Arial" w:hAnsi="Arial" w:cs="Arial"/>
          <w:sz w:val="24"/>
          <w:szCs w:val="24"/>
        </w:rPr>
        <w:t>Informal conversations with residents.</w:t>
      </w:r>
    </w:p>
    <w:p w14:paraId="34A56FFA" w14:textId="77777777" w:rsidR="00AD0AFF" w:rsidRPr="00AD0AFF" w:rsidRDefault="00AD0AFF" w:rsidP="00AD0AFF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AD0AFF">
        <w:rPr>
          <w:rFonts w:ascii="Arial" w:hAnsi="Arial" w:cs="Arial"/>
          <w:sz w:val="24"/>
          <w:szCs w:val="24"/>
        </w:rPr>
        <w:t>Mediation.</w:t>
      </w:r>
    </w:p>
    <w:p w14:paraId="49C5A562" w14:textId="77777777" w:rsidR="00AD0AFF" w:rsidRPr="00AD0AFF" w:rsidRDefault="00AD0AFF" w:rsidP="00AD0AFF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AD0AFF">
        <w:rPr>
          <w:rFonts w:ascii="Arial" w:hAnsi="Arial" w:cs="Arial"/>
          <w:sz w:val="24"/>
          <w:szCs w:val="24"/>
        </w:rPr>
        <w:t>Good Neighbour Agreements.</w:t>
      </w:r>
    </w:p>
    <w:p w14:paraId="3E667918" w14:textId="77777777" w:rsidR="00AD0AFF" w:rsidRPr="00AD0AFF" w:rsidRDefault="00AD0AFF" w:rsidP="00AD0AFF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AD0AFF">
        <w:rPr>
          <w:rFonts w:ascii="Arial" w:hAnsi="Arial" w:cs="Arial"/>
          <w:sz w:val="24"/>
          <w:szCs w:val="24"/>
        </w:rPr>
        <w:t>Community engagement activities.</w:t>
      </w:r>
    </w:p>
    <w:p w14:paraId="7C40550C" w14:textId="77777777" w:rsidR="00AD0AFF" w:rsidRPr="00AD0AFF" w:rsidRDefault="00AD0AFF" w:rsidP="00AD0AFF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AD0AFF">
        <w:rPr>
          <w:rFonts w:ascii="Arial" w:hAnsi="Arial" w:cs="Arial"/>
          <w:sz w:val="24"/>
          <w:szCs w:val="24"/>
        </w:rPr>
        <w:t>Tenancy support.</w:t>
      </w:r>
    </w:p>
    <w:p w14:paraId="3B07E527" w14:textId="4B0BAA90" w:rsidR="00F11996" w:rsidRDefault="00AD0AFF" w:rsidP="00AD0AFF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AD0AFF">
        <w:rPr>
          <w:rFonts w:ascii="Arial" w:hAnsi="Arial" w:cs="Arial"/>
          <w:sz w:val="24"/>
          <w:szCs w:val="24"/>
        </w:rPr>
        <w:t>Referrals to specialist services.</w:t>
      </w:r>
    </w:p>
    <w:p w14:paraId="02A07FFE" w14:textId="77777777" w:rsidR="00221375" w:rsidRPr="00AD0AFF" w:rsidRDefault="00221375" w:rsidP="00221375">
      <w:pPr>
        <w:pStyle w:val="ListParagraph"/>
        <w:ind w:left="1069"/>
        <w:rPr>
          <w:rFonts w:ascii="Arial" w:hAnsi="Arial" w:cs="Arial"/>
          <w:sz w:val="24"/>
          <w:szCs w:val="24"/>
        </w:rPr>
      </w:pPr>
    </w:p>
    <w:p w14:paraId="21E63818" w14:textId="009544F0" w:rsidR="00AA3714" w:rsidRDefault="00F11996" w:rsidP="00221375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6.3</w:t>
      </w:r>
      <w:r>
        <w:rPr>
          <w:rFonts w:ascii="Arial" w:hAnsi="Arial" w:cs="Arial"/>
          <w:sz w:val="24"/>
          <w:szCs w:val="24"/>
        </w:rPr>
        <w:tab/>
      </w:r>
      <w:r w:rsidR="00221375" w:rsidRPr="00221375">
        <w:rPr>
          <w:rFonts w:ascii="Arial" w:hAnsi="Arial" w:cs="Arial"/>
          <w:sz w:val="24"/>
          <w:szCs w:val="24"/>
        </w:rPr>
        <w:t>The most appropriate intervention will be determined based on the circumstances of each case.</w:t>
      </w:r>
    </w:p>
    <w:p w14:paraId="71FABAF1" w14:textId="1DC6E13A" w:rsidR="00AA3714" w:rsidRDefault="00AA3714" w:rsidP="00AA3714">
      <w:pPr>
        <w:rPr>
          <w:rFonts w:ascii="Arial" w:hAnsi="Arial" w:cs="Arial"/>
          <w:sz w:val="24"/>
          <w:szCs w:val="24"/>
        </w:rPr>
      </w:pPr>
      <w:r w:rsidRPr="00AA3714"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ab/>
      </w:r>
      <w:r w:rsidR="00221375">
        <w:rPr>
          <w:rFonts w:ascii="Arial" w:hAnsi="Arial" w:cs="Arial"/>
          <w:b/>
          <w:bCs/>
          <w:sz w:val="24"/>
          <w:szCs w:val="24"/>
        </w:rPr>
        <w:t xml:space="preserve">Resident Responsibility </w:t>
      </w:r>
      <w:r>
        <w:rPr>
          <w:rFonts w:ascii="Arial" w:hAnsi="Arial" w:cs="Arial"/>
          <w:sz w:val="24"/>
          <w:szCs w:val="24"/>
        </w:rPr>
        <w:tab/>
      </w:r>
    </w:p>
    <w:p w14:paraId="2B83A644" w14:textId="22BCD6A3" w:rsidR="0099246E" w:rsidRPr="0099246E" w:rsidRDefault="00AA3714" w:rsidP="0099246E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</w:t>
      </w:r>
      <w:r>
        <w:rPr>
          <w:rFonts w:ascii="Arial" w:hAnsi="Arial" w:cs="Arial"/>
          <w:sz w:val="24"/>
          <w:szCs w:val="24"/>
        </w:rPr>
        <w:tab/>
      </w:r>
      <w:r w:rsidR="0099246E" w:rsidRPr="0099246E">
        <w:rPr>
          <w:rFonts w:ascii="Arial" w:hAnsi="Arial" w:cs="Arial"/>
          <w:sz w:val="24"/>
          <w:szCs w:val="24"/>
        </w:rPr>
        <w:t>Residents are expected to:</w:t>
      </w:r>
    </w:p>
    <w:p w14:paraId="748E5B03" w14:textId="77777777" w:rsidR="0099246E" w:rsidRPr="0099246E" w:rsidRDefault="0099246E" w:rsidP="0099246E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99246E">
        <w:rPr>
          <w:rFonts w:ascii="Arial" w:hAnsi="Arial" w:cs="Arial"/>
          <w:sz w:val="24"/>
          <w:szCs w:val="24"/>
        </w:rPr>
        <w:t>Treat neighbours with courtesy and respect.</w:t>
      </w:r>
    </w:p>
    <w:p w14:paraId="144679E7" w14:textId="77777777" w:rsidR="0099246E" w:rsidRPr="0099246E" w:rsidRDefault="0099246E" w:rsidP="0099246E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99246E">
        <w:rPr>
          <w:rFonts w:ascii="Arial" w:hAnsi="Arial" w:cs="Arial"/>
          <w:sz w:val="24"/>
          <w:szCs w:val="24"/>
        </w:rPr>
        <w:t>Act reasonably and consider the impact of their behaviour on others.</w:t>
      </w:r>
    </w:p>
    <w:p w14:paraId="6EBF577A" w14:textId="77777777" w:rsidR="0099246E" w:rsidRPr="0099246E" w:rsidRDefault="0099246E" w:rsidP="0099246E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99246E">
        <w:rPr>
          <w:rFonts w:ascii="Arial" w:hAnsi="Arial" w:cs="Arial"/>
          <w:sz w:val="24"/>
          <w:szCs w:val="24"/>
        </w:rPr>
        <w:t>Comply with tenancy or lease obligations.</w:t>
      </w:r>
    </w:p>
    <w:p w14:paraId="3D8BC4E1" w14:textId="77777777" w:rsidR="0099246E" w:rsidRPr="0099246E" w:rsidRDefault="0099246E" w:rsidP="0099246E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99246E">
        <w:rPr>
          <w:rFonts w:ascii="Arial" w:hAnsi="Arial" w:cs="Arial"/>
          <w:sz w:val="24"/>
          <w:szCs w:val="24"/>
        </w:rPr>
        <w:t>Attempt to resolve minor disagreements through respectful communication where safe and appropriate.</w:t>
      </w:r>
    </w:p>
    <w:p w14:paraId="360CB266" w14:textId="77777777" w:rsidR="0099246E" w:rsidRPr="0099246E" w:rsidRDefault="0099246E" w:rsidP="0099246E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99246E">
        <w:rPr>
          <w:rFonts w:ascii="Arial" w:hAnsi="Arial" w:cs="Arial"/>
          <w:sz w:val="24"/>
          <w:szCs w:val="24"/>
        </w:rPr>
        <w:t>Report concerns honestly and accurately.</w:t>
      </w:r>
    </w:p>
    <w:p w14:paraId="3EF52B3B" w14:textId="2024B18C" w:rsidR="006F0E80" w:rsidRDefault="0099246E" w:rsidP="0099246E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99246E">
        <w:rPr>
          <w:rFonts w:ascii="Arial" w:hAnsi="Arial" w:cs="Arial"/>
          <w:sz w:val="24"/>
          <w:szCs w:val="24"/>
        </w:rPr>
        <w:t>Cooperate with reasonable attempts to resolve issues.</w:t>
      </w:r>
    </w:p>
    <w:p w14:paraId="41585707" w14:textId="229BED9D" w:rsidR="0099246E" w:rsidRDefault="0099246E" w:rsidP="0099246E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74A9952B" w14:textId="4B04211D" w:rsidR="00AA3714" w:rsidRDefault="0099246E" w:rsidP="0067003B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7.2</w:t>
      </w:r>
      <w:r>
        <w:rPr>
          <w:rFonts w:ascii="Arial" w:hAnsi="Arial" w:cs="Arial"/>
          <w:sz w:val="24"/>
          <w:szCs w:val="24"/>
        </w:rPr>
        <w:tab/>
      </w:r>
      <w:r w:rsidR="0067003B" w:rsidRPr="0067003B">
        <w:rPr>
          <w:rFonts w:ascii="Arial" w:hAnsi="Arial" w:cs="Arial"/>
          <w:sz w:val="24"/>
          <w:szCs w:val="24"/>
        </w:rPr>
        <w:t xml:space="preserve">Residents should recognise that living </w:t>
      </w:r>
      <w:proofErr w:type="gramStart"/>
      <w:r w:rsidR="0067003B" w:rsidRPr="0067003B">
        <w:rPr>
          <w:rFonts w:ascii="Arial" w:hAnsi="Arial" w:cs="Arial"/>
          <w:sz w:val="24"/>
          <w:szCs w:val="24"/>
        </w:rPr>
        <w:t>in close proximity to</w:t>
      </w:r>
      <w:proofErr w:type="gramEnd"/>
      <w:r w:rsidR="0067003B" w:rsidRPr="0067003B">
        <w:rPr>
          <w:rFonts w:ascii="Arial" w:hAnsi="Arial" w:cs="Arial"/>
          <w:sz w:val="24"/>
          <w:szCs w:val="24"/>
        </w:rPr>
        <w:t xml:space="preserve"> others will inevitably involve some level of everyday disturbance and differing lifestyles.</w:t>
      </w:r>
    </w:p>
    <w:p w14:paraId="6911B977" w14:textId="3831AAB7" w:rsidR="00AC2DCA" w:rsidRDefault="00AC2DCA" w:rsidP="00E90EC5">
      <w:pPr>
        <w:ind w:left="709" w:hanging="709"/>
        <w:rPr>
          <w:rFonts w:ascii="Arial" w:hAnsi="Arial" w:cs="Arial"/>
          <w:b/>
          <w:bCs/>
          <w:sz w:val="24"/>
          <w:szCs w:val="24"/>
        </w:rPr>
      </w:pPr>
      <w:r w:rsidRPr="00AC2DCA">
        <w:rPr>
          <w:rFonts w:ascii="Arial" w:hAnsi="Arial" w:cs="Arial"/>
          <w:b/>
          <w:bCs/>
          <w:sz w:val="24"/>
          <w:szCs w:val="24"/>
        </w:rPr>
        <w:t>8.</w:t>
      </w:r>
      <w:r w:rsidRPr="00AC2DCA">
        <w:rPr>
          <w:rFonts w:ascii="Arial" w:hAnsi="Arial" w:cs="Arial"/>
          <w:b/>
          <w:bCs/>
          <w:sz w:val="24"/>
          <w:szCs w:val="24"/>
        </w:rPr>
        <w:tab/>
      </w:r>
      <w:r w:rsidR="0067003B">
        <w:rPr>
          <w:rFonts w:ascii="Arial" w:hAnsi="Arial" w:cs="Arial"/>
          <w:b/>
          <w:bCs/>
          <w:sz w:val="24"/>
          <w:szCs w:val="24"/>
        </w:rPr>
        <w:t xml:space="preserve">Councils Responsibilities </w:t>
      </w:r>
      <w:r w:rsidR="00C5278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7CF06C4" w14:textId="5398014C" w:rsidR="005F6CE5" w:rsidRPr="005F6CE5" w:rsidRDefault="00AC2DCA" w:rsidP="005F6CE5">
      <w:pPr>
        <w:ind w:left="709" w:hanging="709"/>
        <w:rPr>
          <w:rFonts w:ascii="Arial" w:hAnsi="Arial" w:cs="Arial"/>
          <w:sz w:val="24"/>
          <w:szCs w:val="24"/>
        </w:rPr>
      </w:pPr>
      <w:r w:rsidRPr="00AC2DCA">
        <w:rPr>
          <w:rFonts w:ascii="Arial" w:hAnsi="Arial" w:cs="Arial"/>
          <w:sz w:val="24"/>
          <w:szCs w:val="24"/>
        </w:rPr>
        <w:t>8.1</w:t>
      </w:r>
      <w:r w:rsidRPr="00AC2DCA">
        <w:rPr>
          <w:rFonts w:ascii="Arial" w:hAnsi="Arial" w:cs="Arial"/>
          <w:sz w:val="24"/>
          <w:szCs w:val="24"/>
        </w:rPr>
        <w:tab/>
      </w:r>
      <w:r w:rsidR="005F6CE5" w:rsidRPr="005F6CE5">
        <w:rPr>
          <w:rFonts w:ascii="Arial" w:hAnsi="Arial" w:cs="Arial"/>
          <w:sz w:val="24"/>
          <w:szCs w:val="24"/>
        </w:rPr>
        <w:t>We will:</w:t>
      </w:r>
    </w:p>
    <w:p w14:paraId="3C436B50" w14:textId="77777777" w:rsidR="005F6CE5" w:rsidRPr="005F6CE5" w:rsidRDefault="005F6CE5" w:rsidP="005F6CE5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F6CE5">
        <w:rPr>
          <w:rFonts w:ascii="Arial" w:hAnsi="Arial" w:cs="Arial"/>
          <w:sz w:val="24"/>
          <w:szCs w:val="24"/>
        </w:rPr>
        <w:t>Treat all residents fairly and with respect.</w:t>
      </w:r>
    </w:p>
    <w:p w14:paraId="0178BB4D" w14:textId="77777777" w:rsidR="005F6CE5" w:rsidRPr="005F6CE5" w:rsidRDefault="005F6CE5" w:rsidP="005F6CE5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F6CE5">
        <w:rPr>
          <w:rFonts w:ascii="Arial" w:hAnsi="Arial" w:cs="Arial"/>
          <w:sz w:val="24"/>
          <w:szCs w:val="24"/>
        </w:rPr>
        <w:t>Listen to concerns and assess them objectively.</w:t>
      </w:r>
    </w:p>
    <w:p w14:paraId="0FB62748" w14:textId="77777777" w:rsidR="005F6CE5" w:rsidRPr="005F6CE5" w:rsidRDefault="005F6CE5" w:rsidP="005F6CE5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F6CE5">
        <w:rPr>
          <w:rFonts w:ascii="Arial" w:hAnsi="Arial" w:cs="Arial"/>
          <w:sz w:val="24"/>
          <w:szCs w:val="24"/>
        </w:rPr>
        <w:t>Consider the circumstances of all parties involved.</w:t>
      </w:r>
    </w:p>
    <w:p w14:paraId="5A0DB25F" w14:textId="77777777" w:rsidR="005F6CE5" w:rsidRPr="005F6CE5" w:rsidRDefault="005F6CE5" w:rsidP="005F6CE5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F6CE5">
        <w:rPr>
          <w:rFonts w:ascii="Arial" w:hAnsi="Arial" w:cs="Arial"/>
          <w:sz w:val="24"/>
          <w:szCs w:val="24"/>
        </w:rPr>
        <w:t>Identify vulnerabilities and support needs.</w:t>
      </w:r>
    </w:p>
    <w:p w14:paraId="5A80DB36" w14:textId="77777777" w:rsidR="005F6CE5" w:rsidRPr="005F6CE5" w:rsidRDefault="005F6CE5" w:rsidP="005F6CE5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F6CE5">
        <w:rPr>
          <w:rFonts w:ascii="Arial" w:hAnsi="Arial" w:cs="Arial"/>
          <w:sz w:val="24"/>
          <w:szCs w:val="24"/>
        </w:rPr>
        <w:t>Provide advice on available resolution options.</w:t>
      </w:r>
    </w:p>
    <w:p w14:paraId="1C668FF8" w14:textId="77777777" w:rsidR="005F6CE5" w:rsidRPr="005F6CE5" w:rsidRDefault="005F6CE5" w:rsidP="005F6CE5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F6CE5">
        <w:rPr>
          <w:rFonts w:ascii="Arial" w:hAnsi="Arial" w:cs="Arial"/>
          <w:sz w:val="24"/>
          <w:szCs w:val="24"/>
        </w:rPr>
        <w:t>Maintain clear records of issues raised and actions taken.</w:t>
      </w:r>
    </w:p>
    <w:p w14:paraId="25ADDF68" w14:textId="77777777" w:rsidR="005F6CE5" w:rsidRPr="005F6CE5" w:rsidRDefault="005F6CE5" w:rsidP="005F6CE5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F6CE5">
        <w:rPr>
          <w:rFonts w:ascii="Arial" w:hAnsi="Arial" w:cs="Arial"/>
          <w:sz w:val="24"/>
          <w:szCs w:val="24"/>
        </w:rPr>
        <w:t>Take proportionate action based on evidence and risk.</w:t>
      </w:r>
    </w:p>
    <w:p w14:paraId="0CF4410A" w14:textId="1A60691B" w:rsidR="00C41481" w:rsidRDefault="005F6CE5" w:rsidP="005F6CE5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5F6CE5">
        <w:rPr>
          <w:rFonts w:ascii="Arial" w:hAnsi="Arial" w:cs="Arial"/>
          <w:sz w:val="24"/>
          <w:szCs w:val="24"/>
        </w:rPr>
        <w:t>Keep residents informed of progress where appropriate.</w:t>
      </w:r>
      <w:r w:rsidR="004A5866" w:rsidRPr="005F6CE5">
        <w:rPr>
          <w:rFonts w:ascii="Arial" w:hAnsi="Arial" w:cs="Arial"/>
          <w:sz w:val="24"/>
          <w:szCs w:val="24"/>
        </w:rPr>
        <w:t xml:space="preserve"> </w:t>
      </w:r>
    </w:p>
    <w:p w14:paraId="16F54CB5" w14:textId="77777777" w:rsidR="005F6CE5" w:rsidRPr="005F6CE5" w:rsidRDefault="005F6CE5" w:rsidP="005F6CE5">
      <w:pPr>
        <w:pStyle w:val="ListParagraph"/>
        <w:ind w:left="1069"/>
        <w:rPr>
          <w:rFonts w:ascii="Arial" w:hAnsi="Arial" w:cs="Arial"/>
          <w:sz w:val="24"/>
          <w:szCs w:val="24"/>
        </w:rPr>
      </w:pPr>
    </w:p>
    <w:p w14:paraId="74115259" w14:textId="2A03197B" w:rsidR="00C41481" w:rsidRDefault="00AC2DCA" w:rsidP="00E90EC5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8.2</w:t>
      </w:r>
      <w:r>
        <w:rPr>
          <w:rFonts w:ascii="Arial" w:hAnsi="Arial" w:cs="Arial"/>
          <w:sz w:val="24"/>
          <w:szCs w:val="24"/>
        </w:rPr>
        <w:tab/>
      </w:r>
      <w:r w:rsidR="005F6CE5" w:rsidRPr="005F6CE5">
        <w:rPr>
          <w:rFonts w:ascii="Arial" w:hAnsi="Arial" w:cs="Arial"/>
          <w:sz w:val="24"/>
          <w:szCs w:val="24"/>
        </w:rPr>
        <w:t>We will ensure staff receive appropriate training to identify whether concerns should be managed through neighbourhood management, noise nuisance processes or ASB procedures.</w:t>
      </w:r>
    </w:p>
    <w:p w14:paraId="2C2145EB" w14:textId="4EDF53A0" w:rsidR="00AC2DCA" w:rsidRPr="006F0E80" w:rsidRDefault="00AC2DCA" w:rsidP="00E90EC5">
      <w:pPr>
        <w:ind w:left="709" w:hanging="709"/>
        <w:rPr>
          <w:rFonts w:ascii="Arial" w:hAnsi="Arial" w:cs="Arial"/>
          <w:b/>
          <w:bCs/>
          <w:sz w:val="24"/>
          <w:szCs w:val="24"/>
        </w:rPr>
      </w:pPr>
      <w:r w:rsidRPr="006F0E80">
        <w:rPr>
          <w:rFonts w:ascii="Arial" w:hAnsi="Arial" w:cs="Arial"/>
          <w:b/>
          <w:bCs/>
          <w:sz w:val="24"/>
          <w:szCs w:val="24"/>
        </w:rPr>
        <w:t>9.</w:t>
      </w:r>
      <w:r w:rsidRPr="006F0E80">
        <w:rPr>
          <w:rFonts w:ascii="Arial" w:hAnsi="Arial" w:cs="Arial"/>
          <w:b/>
          <w:bCs/>
          <w:sz w:val="24"/>
          <w:szCs w:val="24"/>
        </w:rPr>
        <w:tab/>
      </w:r>
      <w:r w:rsidR="005F6CE5">
        <w:rPr>
          <w:rFonts w:ascii="Arial" w:hAnsi="Arial" w:cs="Arial"/>
          <w:b/>
          <w:bCs/>
          <w:sz w:val="24"/>
          <w:szCs w:val="24"/>
        </w:rPr>
        <w:t xml:space="preserve">Vulnerability and Equality </w:t>
      </w:r>
      <w:r w:rsidRPr="006F0E8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B9D0AFD" w14:textId="2533CEA4" w:rsidR="00AC2DCA" w:rsidRDefault="00AC2DCA" w:rsidP="00E90EC5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9.1</w:t>
      </w:r>
      <w:r>
        <w:rPr>
          <w:rFonts w:ascii="Arial" w:hAnsi="Arial" w:cs="Arial"/>
          <w:sz w:val="24"/>
          <w:szCs w:val="24"/>
        </w:rPr>
        <w:tab/>
      </w:r>
      <w:r w:rsidR="00F11102" w:rsidRPr="00F11102">
        <w:rPr>
          <w:rFonts w:ascii="Arial" w:hAnsi="Arial" w:cs="Arial"/>
          <w:sz w:val="24"/>
          <w:szCs w:val="24"/>
        </w:rPr>
        <w:t>We recognise that some residents may be disproportionately affected by neighbour disputes or community tensions.</w:t>
      </w:r>
      <w:r w:rsidR="00AF6CC7">
        <w:rPr>
          <w:rFonts w:ascii="Arial" w:hAnsi="Arial" w:cs="Arial"/>
          <w:sz w:val="24"/>
          <w:szCs w:val="24"/>
        </w:rPr>
        <w:t xml:space="preserve"> </w:t>
      </w:r>
    </w:p>
    <w:p w14:paraId="46980CE5" w14:textId="77777777" w:rsidR="00F11102" w:rsidRDefault="00AC2DCA" w:rsidP="00F11102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9.2</w:t>
      </w:r>
      <w:r>
        <w:rPr>
          <w:rFonts w:ascii="Arial" w:hAnsi="Arial" w:cs="Arial"/>
          <w:sz w:val="24"/>
          <w:szCs w:val="24"/>
        </w:rPr>
        <w:tab/>
      </w:r>
      <w:r w:rsidR="00F11102" w:rsidRPr="00F11102">
        <w:rPr>
          <w:rFonts w:ascii="Arial" w:hAnsi="Arial" w:cs="Arial"/>
          <w:sz w:val="24"/>
          <w:szCs w:val="24"/>
        </w:rPr>
        <w:t>When considering our response, we will take account of:</w:t>
      </w:r>
    </w:p>
    <w:p w14:paraId="5747A2EC" w14:textId="354C2E46" w:rsidR="00F11102" w:rsidRPr="00F11102" w:rsidRDefault="00F11102" w:rsidP="00F11102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F11102">
        <w:rPr>
          <w:rFonts w:ascii="Arial" w:hAnsi="Arial" w:cs="Arial"/>
          <w:sz w:val="24"/>
          <w:szCs w:val="24"/>
        </w:rPr>
        <w:lastRenderedPageBreak/>
        <w:t>Health conditions.</w:t>
      </w:r>
    </w:p>
    <w:p w14:paraId="724209C7" w14:textId="77777777" w:rsidR="00F11102" w:rsidRPr="00F11102" w:rsidRDefault="00F11102" w:rsidP="00F11102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F11102">
        <w:rPr>
          <w:rFonts w:ascii="Arial" w:hAnsi="Arial" w:cs="Arial"/>
          <w:sz w:val="24"/>
          <w:szCs w:val="24"/>
        </w:rPr>
        <w:t>Disabilities.</w:t>
      </w:r>
    </w:p>
    <w:p w14:paraId="6A7E1386" w14:textId="77777777" w:rsidR="00F11102" w:rsidRPr="00F11102" w:rsidRDefault="00F11102" w:rsidP="00F11102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F11102">
        <w:rPr>
          <w:rFonts w:ascii="Arial" w:hAnsi="Arial" w:cs="Arial"/>
          <w:sz w:val="24"/>
          <w:szCs w:val="24"/>
        </w:rPr>
        <w:t>Mental health needs.</w:t>
      </w:r>
    </w:p>
    <w:p w14:paraId="01BFDBD1" w14:textId="77777777" w:rsidR="00F11102" w:rsidRPr="00F11102" w:rsidRDefault="00F11102" w:rsidP="00F11102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F11102">
        <w:rPr>
          <w:rFonts w:ascii="Arial" w:hAnsi="Arial" w:cs="Arial"/>
          <w:sz w:val="24"/>
          <w:szCs w:val="24"/>
        </w:rPr>
        <w:t>Safeguarding concerns.</w:t>
      </w:r>
    </w:p>
    <w:p w14:paraId="38609620" w14:textId="77777777" w:rsidR="00F11102" w:rsidRPr="00F11102" w:rsidRDefault="00F11102" w:rsidP="00F11102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F11102">
        <w:rPr>
          <w:rFonts w:ascii="Arial" w:hAnsi="Arial" w:cs="Arial"/>
          <w:sz w:val="24"/>
          <w:szCs w:val="24"/>
        </w:rPr>
        <w:t>Domestic abuse.</w:t>
      </w:r>
    </w:p>
    <w:p w14:paraId="6C6C221E" w14:textId="77777777" w:rsidR="00F11102" w:rsidRPr="00F11102" w:rsidRDefault="00F11102" w:rsidP="00F11102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F11102">
        <w:rPr>
          <w:rFonts w:ascii="Arial" w:hAnsi="Arial" w:cs="Arial"/>
          <w:sz w:val="24"/>
          <w:szCs w:val="24"/>
        </w:rPr>
        <w:t>Communication needs.</w:t>
      </w:r>
    </w:p>
    <w:p w14:paraId="39D0A936" w14:textId="0B65B73D" w:rsidR="00D91D3F" w:rsidRDefault="00F11102" w:rsidP="00F11102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F11102">
        <w:rPr>
          <w:rFonts w:ascii="Arial" w:hAnsi="Arial" w:cs="Arial"/>
          <w:sz w:val="24"/>
          <w:szCs w:val="24"/>
        </w:rPr>
        <w:t>Other vulnerabilities.</w:t>
      </w:r>
    </w:p>
    <w:p w14:paraId="220956AF" w14:textId="3E643269" w:rsidR="00F11102" w:rsidRDefault="00F11102" w:rsidP="004F5CE3">
      <w:pPr>
        <w:pStyle w:val="ListParagraph"/>
        <w:ind w:left="1429"/>
        <w:rPr>
          <w:rFonts w:ascii="Arial" w:hAnsi="Arial" w:cs="Arial"/>
          <w:sz w:val="24"/>
          <w:szCs w:val="24"/>
        </w:rPr>
      </w:pPr>
    </w:p>
    <w:p w14:paraId="6E4FFA99" w14:textId="515E93BC" w:rsidR="004F5CE3" w:rsidRPr="004F5CE3" w:rsidRDefault="004F5CE3" w:rsidP="004F5CE3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9.3</w:t>
      </w:r>
      <w:r>
        <w:rPr>
          <w:rFonts w:ascii="Arial" w:hAnsi="Arial" w:cs="Arial"/>
          <w:sz w:val="24"/>
          <w:szCs w:val="24"/>
        </w:rPr>
        <w:tab/>
      </w:r>
      <w:r w:rsidRPr="004F5CE3">
        <w:rPr>
          <w:rFonts w:ascii="Arial" w:hAnsi="Arial" w:cs="Arial"/>
          <w:sz w:val="24"/>
          <w:szCs w:val="24"/>
        </w:rPr>
        <w:t>The council will comply with the Equality Act 2010 and Public Sector Equality Duty when making decisions under this policy.</w:t>
      </w:r>
    </w:p>
    <w:p w14:paraId="30969901" w14:textId="6C0DB61B" w:rsidR="00F27288" w:rsidRDefault="00F27288" w:rsidP="00F27288">
      <w:pPr>
        <w:rPr>
          <w:rFonts w:ascii="Arial" w:hAnsi="Arial" w:cs="Arial"/>
          <w:b/>
          <w:bCs/>
          <w:sz w:val="24"/>
          <w:szCs w:val="24"/>
        </w:rPr>
      </w:pPr>
      <w:r w:rsidRPr="00F27288">
        <w:rPr>
          <w:rFonts w:ascii="Arial" w:hAnsi="Arial" w:cs="Arial"/>
          <w:b/>
          <w:bCs/>
          <w:sz w:val="24"/>
          <w:szCs w:val="24"/>
        </w:rPr>
        <w:t>10.</w:t>
      </w:r>
      <w:r w:rsidRPr="00F27288">
        <w:rPr>
          <w:rFonts w:ascii="Arial" w:hAnsi="Arial" w:cs="Arial"/>
          <w:b/>
          <w:bCs/>
          <w:sz w:val="24"/>
          <w:szCs w:val="24"/>
        </w:rPr>
        <w:tab/>
      </w:r>
      <w:r w:rsidR="00E87787">
        <w:rPr>
          <w:rFonts w:ascii="Arial" w:hAnsi="Arial" w:cs="Arial"/>
          <w:b/>
          <w:bCs/>
          <w:sz w:val="24"/>
          <w:szCs w:val="24"/>
        </w:rPr>
        <w:t xml:space="preserve">Working with Partners </w:t>
      </w:r>
      <w:r w:rsidR="009409CB">
        <w:rPr>
          <w:rFonts w:ascii="Arial" w:hAnsi="Arial" w:cs="Arial"/>
          <w:b/>
          <w:bCs/>
          <w:sz w:val="24"/>
          <w:szCs w:val="24"/>
        </w:rPr>
        <w:t xml:space="preserve"> </w:t>
      </w:r>
      <w:r w:rsidRPr="00F2728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B24374A" w14:textId="4B46F65D" w:rsidR="00E87787" w:rsidRPr="00E87787" w:rsidRDefault="00F27288" w:rsidP="00E87787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</w:t>
      </w:r>
      <w:r>
        <w:rPr>
          <w:rFonts w:ascii="Arial" w:hAnsi="Arial" w:cs="Arial"/>
          <w:sz w:val="24"/>
          <w:szCs w:val="24"/>
        </w:rPr>
        <w:tab/>
      </w:r>
      <w:r w:rsidR="00E87787" w:rsidRPr="00E87787">
        <w:rPr>
          <w:rFonts w:ascii="Arial" w:hAnsi="Arial" w:cs="Arial"/>
          <w:sz w:val="24"/>
          <w:szCs w:val="24"/>
        </w:rPr>
        <w:t>Where appropriate, we will work alongside:</w:t>
      </w:r>
    </w:p>
    <w:p w14:paraId="7769DDC8" w14:textId="77777777" w:rsidR="00E87787" w:rsidRPr="00E87787" w:rsidRDefault="00E87787" w:rsidP="00E87787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87787">
        <w:rPr>
          <w:rFonts w:ascii="Arial" w:hAnsi="Arial" w:cs="Arial"/>
          <w:sz w:val="24"/>
          <w:szCs w:val="24"/>
        </w:rPr>
        <w:t>Community Safety Partners.</w:t>
      </w:r>
    </w:p>
    <w:p w14:paraId="336E41EF" w14:textId="77777777" w:rsidR="00E87787" w:rsidRPr="00E87787" w:rsidRDefault="00E87787" w:rsidP="00E87787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87787">
        <w:rPr>
          <w:rFonts w:ascii="Arial" w:hAnsi="Arial" w:cs="Arial"/>
          <w:sz w:val="24"/>
          <w:szCs w:val="24"/>
        </w:rPr>
        <w:t>Nottinghamshire Police.</w:t>
      </w:r>
    </w:p>
    <w:p w14:paraId="27E44677" w14:textId="77777777" w:rsidR="00E87787" w:rsidRPr="00E87787" w:rsidRDefault="00E87787" w:rsidP="00E87787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87787">
        <w:rPr>
          <w:rFonts w:ascii="Arial" w:hAnsi="Arial" w:cs="Arial"/>
          <w:sz w:val="24"/>
          <w:szCs w:val="24"/>
        </w:rPr>
        <w:t>Social Care Services.</w:t>
      </w:r>
    </w:p>
    <w:p w14:paraId="7B70187F" w14:textId="77777777" w:rsidR="00E87787" w:rsidRPr="00E87787" w:rsidRDefault="00E87787" w:rsidP="00E87787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87787">
        <w:rPr>
          <w:rFonts w:ascii="Arial" w:hAnsi="Arial" w:cs="Arial"/>
          <w:sz w:val="24"/>
          <w:szCs w:val="24"/>
        </w:rPr>
        <w:t>Mediation Services.</w:t>
      </w:r>
    </w:p>
    <w:p w14:paraId="1668B51A" w14:textId="77777777" w:rsidR="00E87787" w:rsidRPr="00E87787" w:rsidRDefault="00E87787" w:rsidP="00E87787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87787">
        <w:rPr>
          <w:rFonts w:ascii="Arial" w:hAnsi="Arial" w:cs="Arial"/>
          <w:sz w:val="24"/>
          <w:szCs w:val="24"/>
        </w:rPr>
        <w:t>Health Services.</w:t>
      </w:r>
    </w:p>
    <w:p w14:paraId="49F86EC0" w14:textId="77777777" w:rsidR="00E87787" w:rsidRPr="00E87787" w:rsidRDefault="00E87787" w:rsidP="00E87787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87787">
        <w:rPr>
          <w:rFonts w:ascii="Arial" w:hAnsi="Arial" w:cs="Arial"/>
          <w:sz w:val="24"/>
          <w:szCs w:val="24"/>
        </w:rPr>
        <w:t>Voluntary and community organisations.</w:t>
      </w:r>
    </w:p>
    <w:p w14:paraId="06FEFC44" w14:textId="5ABDA074" w:rsidR="00F27288" w:rsidRPr="00E87787" w:rsidRDefault="00E87787" w:rsidP="00E87787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E87787">
        <w:rPr>
          <w:rFonts w:ascii="Arial" w:hAnsi="Arial" w:cs="Arial"/>
          <w:sz w:val="24"/>
          <w:szCs w:val="24"/>
        </w:rPr>
        <w:t>Other housing providers.</w:t>
      </w:r>
    </w:p>
    <w:p w14:paraId="6FB1B6CA" w14:textId="5396DBF1" w:rsidR="004D5D52" w:rsidRDefault="004D5D52" w:rsidP="004D5D52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4A354C06" w14:textId="7CD56AD8" w:rsidR="004D5D52" w:rsidRPr="004D5D52" w:rsidRDefault="004D5D52" w:rsidP="00B3561A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10.2</w:t>
      </w:r>
      <w:r>
        <w:rPr>
          <w:rFonts w:ascii="Arial" w:hAnsi="Arial" w:cs="Arial"/>
          <w:sz w:val="24"/>
          <w:szCs w:val="24"/>
        </w:rPr>
        <w:tab/>
      </w:r>
      <w:r w:rsidR="001B47AD" w:rsidRPr="001B47AD">
        <w:rPr>
          <w:rFonts w:ascii="Arial" w:hAnsi="Arial" w:cs="Arial"/>
          <w:sz w:val="24"/>
          <w:szCs w:val="24"/>
        </w:rPr>
        <w:t>Information sharing will be undertaken in accordance with relevant legislation and information sharing agreements.</w:t>
      </w:r>
    </w:p>
    <w:p w14:paraId="6FEF7040" w14:textId="5AEC0FF6" w:rsidR="00111F1C" w:rsidRDefault="00F27288" w:rsidP="00E90EC5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11</w:t>
      </w:r>
      <w:r w:rsidR="00111F1C" w:rsidRPr="00111F1C">
        <w:rPr>
          <w:rFonts w:ascii="Arial" w:hAnsi="Arial" w:cs="Arial"/>
          <w:b/>
          <w:bCs/>
          <w:sz w:val="24"/>
          <w:szCs w:val="24"/>
        </w:rPr>
        <w:t>.</w:t>
      </w:r>
      <w:r w:rsidR="00111F1C">
        <w:rPr>
          <w:rFonts w:ascii="Arial" w:hAnsi="Arial" w:cs="Arial"/>
          <w:sz w:val="24"/>
          <w:szCs w:val="24"/>
        </w:rPr>
        <w:tab/>
      </w:r>
      <w:r w:rsidR="001B47AD">
        <w:rPr>
          <w:rFonts w:ascii="Arial" w:hAnsi="Arial" w:cs="Arial"/>
          <w:b/>
          <w:bCs/>
          <w:sz w:val="24"/>
          <w:szCs w:val="24"/>
        </w:rPr>
        <w:t xml:space="preserve">Monitoring and Performance </w:t>
      </w:r>
    </w:p>
    <w:p w14:paraId="15DC11E8" w14:textId="0EC986DC" w:rsidR="00C2339E" w:rsidRPr="00C2339E" w:rsidRDefault="00111F1C" w:rsidP="00C2339E">
      <w:pPr>
        <w:ind w:left="709" w:hanging="709"/>
        <w:rPr>
          <w:rFonts w:ascii="Arial" w:hAnsi="Arial" w:cs="Arial"/>
          <w:sz w:val="24"/>
          <w:szCs w:val="24"/>
        </w:rPr>
      </w:pPr>
      <w:r w:rsidRPr="00111F1C">
        <w:rPr>
          <w:rFonts w:ascii="Arial" w:hAnsi="Arial" w:cs="Arial"/>
          <w:sz w:val="24"/>
          <w:szCs w:val="24"/>
        </w:rPr>
        <w:t>1</w:t>
      </w:r>
      <w:r w:rsidR="00F27288">
        <w:rPr>
          <w:rFonts w:ascii="Arial" w:hAnsi="Arial" w:cs="Arial"/>
          <w:sz w:val="24"/>
          <w:szCs w:val="24"/>
        </w:rPr>
        <w:t>1</w:t>
      </w:r>
      <w:r w:rsidRPr="00111F1C">
        <w:rPr>
          <w:rFonts w:ascii="Arial" w:hAnsi="Arial" w:cs="Arial"/>
          <w:sz w:val="24"/>
          <w:szCs w:val="24"/>
        </w:rPr>
        <w:t>.1</w:t>
      </w:r>
      <w:r w:rsidRPr="00111F1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C2339E" w:rsidRPr="00C2339E">
        <w:rPr>
          <w:rFonts w:ascii="Arial" w:hAnsi="Arial" w:cs="Arial"/>
          <w:sz w:val="24"/>
          <w:szCs w:val="24"/>
        </w:rPr>
        <w:t>The council will monitor neighbourhood management activity to identify:</w:t>
      </w:r>
    </w:p>
    <w:p w14:paraId="36A7B2D8" w14:textId="77777777" w:rsidR="00C2339E" w:rsidRPr="00C2339E" w:rsidRDefault="00C2339E" w:rsidP="00C2339E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C2339E">
        <w:rPr>
          <w:rFonts w:ascii="Arial" w:hAnsi="Arial" w:cs="Arial"/>
          <w:sz w:val="24"/>
          <w:szCs w:val="24"/>
        </w:rPr>
        <w:t>Emerging community issues.</w:t>
      </w:r>
    </w:p>
    <w:p w14:paraId="5A84DFD5" w14:textId="77777777" w:rsidR="00C2339E" w:rsidRPr="00C2339E" w:rsidRDefault="00C2339E" w:rsidP="00C2339E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C2339E">
        <w:rPr>
          <w:rFonts w:ascii="Arial" w:hAnsi="Arial" w:cs="Arial"/>
          <w:sz w:val="24"/>
          <w:szCs w:val="24"/>
        </w:rPr>
        <w:t>Trends and patterns.</w:t>
      </w:r>
    </w:p>
    <w:p w14:paraId="368BE6A4" w14:textId="77777777" w:rsidR="00C2339E" w:rsidRPr="00C2339E" w:rsidRDefault="00C2339E" w:rsidP="00C2339E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C2339E">
        <w:rPr>
          <w:rFonts w:ascii="Arial" w:hAnsi="Arial" w:cs="Arial"/>
          <w:sz w:val="24"/>
          <w:szCs w:val="24"/>
        </w:rPr>
        <w:t>Customer satisfaction.</w:t>
      </w:r>
    </w:p>
    <w:p w14:paraId="301BE983" w14:textId="77777777" w:rsidR="00C2339E" w:rsidRPr="00C2339E" w:rsidRDefault="00C2339E" w:rsidP="00C2339E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C2339E">
        <w:rPr>
          <w:rFonts w:ascii="Arial" w:hAnsi="Arial" w:cs="Arial"/>
          <w:sz w:val="24"/>
          <w:szCs w:val="24"/>
        </w:rPr>
        <w:t>Opportunities for service improvement.</w:t>
      </w:r>
    </w:p>
    <w:p w14:paraId="3EE6D9DB" w14:textId="39DA0874" w:rsidR="00111F1C" w:rsidRDefault="00C2339E" w:rsidP="00C2339E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C2339E">
        <w:rPr>
          <w:rFonts w:ascii="Arial" w:hAnsi="Arial" w:cs="Arial"/>
          <w:sz w:val="24"/>
          <w:szCs w:val="24"/>
        </w:rPr>
        <w:t>Training and resource requirements.</w:t>
      </w:r>
    </w:p>
    <w:p w14:paraId="1BA9D6C8" w14:textId="4CE0E4B6" w:rsidR="00C2339E" w:rsidRDefault="00C2339E" w:rsidP="00C2339E">
      <w:pPr>
        <w:pStyle w:val="ListParagraph"/>
        <w:ind w:left="1069"/>
        <w:rPr>
          <w:rFonts w:ascii="Arial" w:hAnsi="Arial" w:cs="Arial"/>
          <w:sz w:val="24"/>
          <w:szCs w:val="24"/>
        </w:rPr>
      </w:pPr>
    </w:p>
    <w:p w14:paraId="049F6775" w14:textId="04E74B1E" w:rsidR="00C2339E" w:rsidRPr="00C2339E" w:rsidRDefault="00C2339E" w:rsidP="00710082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11.2</w:t>
      </w:r>
      <w:r>
        <w:rPr>
          <w:rFonts w:ascii="Arial" w:hAnsi="Arial" w:cs="Arial"/>
          <w:sz w:val="24"/>
          <w:szCs w:val="24"/>
        </w:rPr>
        <w:tab/>
      </w:r>
      <w:r w:rsidR="00710082" w:rsidRPr="00710082">
        <w:rPr>
          <w:rFonts w:ascii="Arial" w:hAnsi="Arial" w:cs="Arial"/>
          <w:sz w:val="24"/>
          <w:szCs w:val="24"/>
        </w:rPr>
        <w:t>Performance information will be considered through the council's performance and assurance framework.</w:t>
      </w:r>
    </w:p>
    <w:p w14:paraId="1B245145" w14:textId="1EA85A98" w:rsidR="004A5866" w:rsidRPr="004A5866" w:rsidRDefault="004A5866" w:rsidP="00E90EC5">
      <w:pPr>
        <w:ind w:left="709" w:hanging="709"/>
        <w:rPr>
          <w:rFonts w:ascii="Arial" w:hAnsi="Arial" w:cs="Arial"/>
          <w:b/>
          <w:bCs/>
          <w:sz w:val="24"/>
          <w:szCs w:val="24"/>
        </w:rPr>
      </w:pPr>
      <w:r w:rsidRPr="004A5866">
        <w:rPr>
          <w:rFonts w:ascii="Arial" w:hAnsi="Arial" w:cs="Arial"/>
          <w:b/>
          <w:bCs/>
          <w:sz w:val="24"/>
          <w:szCs w:val="24"/>
        </w:rPr>
        <w:t>1</w:t>
      </w:r>
      <w:r w:rsidR="00F27288">
        <w:rPr>
          <w:rFonts w:ascii="Arial" w:hAnsi="Arial" w:cs="Arial"/>
          <w:b/>
          <w:bCs/>
          <w:sz w:val="24"/>
          <w:szCs w:val="24"/>
        </w:rPr>
        <w:t>2</w:t>
      </w:r>
      <w:r w:rsidRPr="004A5866">
        <w:rPr>
          <w:rFonts w:ascii="Arial" w:hAnsi="Arial" w:cs="Arial"/>
          <w:b/>
          <w:bCs/>
          <w:sz w:val="24"/>
          <w:szCs w:val="24"/>
        </w:rPr>
        <w:t>.</w:t>
      </w:r>
      <w:r w:rsidRPr="004A5866">
        <w:rPr>
          <w:rFonts w:ascii="Arial" w:hAnsi="Arial" w:cs="Arial"/>
          <w:b/>
          <w:bCs/>
          <w:sz w:val="24"/>
          <w:szCs w:val="24"/>
        </w:rPr>
        <w:tab/>
        <w:t xml:space="preserve">Legal </w:t>
      </w:r>
      <w:r w:rsidR="00710082">
        <w:rPr>
          <w:rFonts w:ascii="Arial" w:hAnsi="Arial" w:cs="Arial"/>
          <w:b/>
          <w:bCs/>
          <w:sz w:val="24"/>
          <w:szCs w:val="24"/>
        </w:rPr>
        <w:t xml:space="preserve">and Regulatory Framework </w:t>
      </w:r>
    </w:p>
    <w:p w14:paraId="4CAA3266" w14:textId="29CF42A3" w:rsidR="0080463B" w:rsidRPr="0080463B" w:rsidRDefault="004A5866" w:rsidP="0080463B">
      <w:pPr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2728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ab/>
      </w:r>
      <w:r w:rsidR="0080463B" w:rsidRPr="0080463B">
        <w:rPr>
          <w:rFonts w:ascii="Arial" w:hAnsi="Arial" w:cs="Arial"/>
          <w:sz w:val="24"/>
          <w:szCs w:val="24"/>
        </w:rPr>
        <w:t>This policy supports compliance with:</w:t>
      </w:r>
    </w:p>
    <w:p w14:paraId="385C57D6" w14:textId="77777777" w:rsidR="0080463B" w:rsidRPr="0080463B" w:rsidRDefault="0080463B" w:rsidP="0080463B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80463B">
        <w:rPr>
          <w:rFonts w:ascii="Arial" w:hAnsi="Arial" w:cs="Arial"/>
          <w:sz w:val="24"/>
          <w:szCs w:val="24"/>
        </w:rPr>
        <w:t>Housing Act 1985.</w:t>
      </w:r>
    </w:p>
    <w:p w14:paraId="49A26BFB" w14:textId="77777777" w:rsidR="0080463B" w:rsidRPr="0080463B" w:rsidRDefault="0080463B" w:rsidP="0080463B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80463B">
        <w:rPr>
          <w:rFonts w:ascii="Arial" w:hAnsi="Arial" w:cs="Arial"/>
          <w:sz w:val="24"/>
          <w:szCs w:val="24"/>
        </w:rPr>
        <w:t>Housing Act 1996.</w:t>
      </w:r>
    </w:p>
    <w:p w14:paraId="771561B5" w14:textId="77777777" w:rsidR="0080463B" w:rsidRPr="0080463B" w:rsidRDefault="0080463B" w:rsidP="0080463B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80463B">
        <w:rPr>
          <w:rFonts w:ascii="Arial" w:hAnsi="Arial" w:cs="Arial"/>
          <w:sz w:val="24"/>
          <w:szCs w:val="24"/>
        </w:rPr>
        <w:t>Equality Act 2010.</w:t>
      </w:r>
    </w:p>
    <w:p w14:paraId="0A5261AE" w14:textId="77777777" w:rsidR="0080463B" w:rsidRPr="0080463B" w:rsidRDefault="0080463B" w:rsidP="0080463B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80463B">
        <w:rPr>
          <w:rFonts w:ascii="Arial" w:hAnsi="Arial" w:cs="Arial"/>
          <w:sz w:val="24"/>
          <w:szCs w:val="24"/>
        </w:rPr>
        <w:t>Human Rights Act 1998.</w:t>
      </w:r>
    </w:p>
    <w:p w14:paraId="157A0CAE" w14:textId="77777777" w:rsidR="0080463B" w:rsidRPr="0080463B" w:rsidRDefault="0080463B" w:rsidP="0080463B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80463B">
        <w:rPr>
          <w:rFonts w:ascii="Arial" w:hAnsi="Arial" w:cs="Arial"/>
          <w:sz w:val="24"/>
          <w:szCs w:val="24"/>
        </w:rPr>
        <w:t>Data Protection Act 2018.</w:t>
      </w:r>
    </w:p>
    <w:p w14:paraId="06453918" w14:textId="77777777" w:rsidR="0080463B" w:rsidRPr="0080463B" w:rsidRDefault="0080463B" w:rsidP="0080463B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80463B">
        <w:rPr>
          <w:rFonts w:ascii="Arial" w:hAnsi="Arial" w:cs="Arial"/>
          <w:sz w:val="24"/>
          <w:szCs w:val="24"/>
        </w:rPr>
        <w:t>UK General Data Protection Regulation.</w:t>
      </w:r>
    </w:p>
    <w:p w14:paraId="28AC04F1" w14:textId="77777777" w:rsidR="0080463B" w:rsidRPr="0080463B" w:rsidRDefault="0080463B" w:rsidP="0080463B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80463B">
        <w:rPr>
          <w:rFonts w:ascii="Arial" w:hAnsi="Arial" w:cs="Arial"/>
          <w:sz w:val="24"/>
          <w:szCs w:val="24"/>
        </w:rPr>
        <w:lastRenderedPageBreak/>
        <w:t>Social Housing Regulation Act 2023.</w:t>
      </w:r>
    </w:p>
    <w:p w14:paraId="6A46665E" w14:textId="77777777" w:rsidR="0080463B" w:rsidRPr="0080463B" w:rsidRDefault="0080463B" w:rsidP="0080463B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80463B">
        <w:rPr>
          <w:rFonts w:ascii="Arial" w:hAnsi="Arial" w:cs="Arial"/>
          <w:sz w:val="24"/>
          <w:szCs w:val="24"/>
        </w:rPr>
        <w:t>Regulator of Social Housing Consumer Standards.</w:t>
      </w:r>
    </w:p>
    <w:p w14:paraId="6942791A" w14:textId="29D215AB" w:rsidR="004A5866" w:rsidRDefault="0080463B" w:rsidP="0080463B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80463B">
        <w:rPr>
          <w:rFonts w:ascii="Arial" w:hAnsi="Arial" w:cs="Arial"/>
          <w:sz w:val="24"/>
          <w:szCs w:val="24"/>
        </w:rPr>
        <w:t>Housing Ombudsman Service good practice guidance.</w:t>
      </w:r>
    </w:p>
    <w:p w14:paraId="21B86618" w14:textId="77777777" w:rsidR="00F27288" w:rsidRPr="00F27288" w:rsidRDefault="00F27288" w:rsidP="00F27288">
      <w:pPr>
        <w:pStyle w:val="ListParagraph"/>
        <w:ind w:left="1069"/>
        <w:rPr>
          <w:rFonts w:ascii="Arial" w:hAnsi="Arial" w:cs="Arial"/>
          <w:bCs/>
          <w:sz w:val="24"/>
          <w:szCs w:val="24"/>
        </w:rPr>
      </w:pPr>
    </w:p>
    <w:p w14:paraId="69A0CB2C" w14:textId="07F39C26" w:rsidR="006219C3" w:rsidRPr="006219C3" w:rsidRDefault="00593ECF" w:rsidP="00E92F99">
      <w:pPr>
        <w:spacing w:line="240" w:lineRule="auto"/>
        <w:ind w:left="709" w:hanging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80463B">
        <w:rPr>
          <w:rFonts w:ascii="Arial" w:hAnsi="Arial" w:cs="Arial"/>
          <w:b/>
          <w:sz w:val="24"/>
          <w:szCs w:val="24"/>
        </w:rPr>
        <w:t>3</w:t>
      </w:r>
      <w:r w:rsidR="006219C3" w:rsidRPr="006219C3">
        <w:rPr>
          <w:rFonts w:ascii="Arial" w:hAnsi="Arial" w:cs="Arial"/>
          <w:b/>
          <w:sz w:val="24"/>
          <w:szCs w:val="24"/>
        </w:rPr>
        <w:t xml:space="preserve">.      </w:t>
      </w:r>
      <w:r w:rsidR="006219C3">
        <w:rPr>
          <w:rFonts w:ascii="Arial" w:hAnsi="Arial" w:cs="Arial"/>
          <w:b/>
          <w:sz w:val="24"/>
          <w:szCs w:val="24"/>
        </w:rPr>
        <w:t xml:space="preserve"> </w:t>
      </w:r>
      <w:r w:rsidR="006219C3" w:rsidRPr="006219C3">
        <w:rPr>
          <w:rFonts w:ascii="Arial" w:hAnsi="Arial" w:cs="Arial"/>
          <w:b/>
          <w:sz w:val="24"/>
          <w:szCs w:val="24"/>
        </w:rPr>
        <w:t>Respons</w:t>
      </w:r>
      <w:r w:rsidR="006B0C61">
        <w:rPr>
          <w:rFonts w:ascii="Arial" w:hAnsi="Arial" w:cs="Arial"/>
          <w:b/>
          <w:sz w:val="24"/>
          <w:szCs w:val="24"/>
        </w:rPr>
        <w:t>ibility and decision m</w:t>
      </w:r>
      <w:r w:rsidR="006219C3" w:rsidRPr="006219C3">
        <w:rPr>
          <w:rFonts w:ascii="Arial" w:hAnsi="Arial" w:cs="Arial"/>
          <w:b/>
          <w:sz w:val="24"/>
          <w:szCs w:val="24"/>
        </w:rPr>
        <w:t>aking</w:t>
      </w:r>
    </w:p>
    <w:p w14:paraId="589F3D43" w14:textId="290D5F21" w:rsidR="006219C3" w:rsidRPr="006219C3" w:rsidRDefault="00593ECF" w:rsidP="00E92F99">
      <w:pPr>
        <w:spacing w:line="240" w:lineRule="auto"/>
        <w:ind w:left="709" w:hanging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80463B">
        <w:rPr>
          <w:rFonts w:ascii="Arial" w:hAnsi="Arial" w:cs="Arial"/>
          <w:sz w:val="24"/>
          <w:szCs w:val="24"/>
        </w:rPr>
        <w:t>3</w:t>
      </w:r>
      <w:r w:rsidR="006219C3" w:rsidRPr="006219C3">
        <w:rPr>
          <w:rFonts w:ascii="Arial" w:hAnsi="Arial" w:cs="Arial"/>
          <w:sz w:val="24"/>
          <w:szCs w:val="24"/>
        </w:rPr>
        <w:t xml:space="preserve">.1   The </w:t>
      </w:r>
      <w:r>
        <w:rPr>
          <w:rFonts w:ascii="Arial" w:hAnsi="Arial" w:cs="Arial"/>
          <w:sz w:val="24"/>
          <w:szCs w:val="24"/>
        </w:rPr>
        <w:t>information</w:t>
      </w:r>
      <w:r w:rsidR="006219C3" w:rsidRPr="006219C3">
        <w:rPr>
          <w:rFonts w:ascii="Arial" w:hAnsi="Arial" w:cs="Arial"/>
          <w:sz w:val="24"/>
          <w:szCs w:val="24"/>
        </w:rPr>
        <w:t xml:space="preserve"> below illustrates the structure for responsibility and decision making in relation to this policy</w:t>
      </w:r>
      <w:r w:rsidR="006219C3" w:rsidRPr="006219C3">
        <w:rPr>
          <w:rFonts w:ascii="Arial" w:hAnsi="Arial" w:cs="Arial"/>
          <w:b/>
          <w:sz w:val="24"/>
          <w:szCs w:val="24"/>
        </w:rPr>
        <w:t>:</w:t>
      </w:r>
    </w:p>
    <w:p w14:paraId="6FFE0ADA" w14:textId="77777777" w:rsidR="006219C3" w:rsidRPr="006219C3" w:rsidRDefault="006219C3" w:rsidP="00E92F99">
      <w:pPr>
        <w:spacing w:after="0" w:line="240" w:lineRule="auto"/>
        <w:ind w:left="709"/>
        <w:rPr>
          <w:rFonts w:ascii="Arial" w:hAnsi="Arial" w:cs="Arial"/>
          <w:b/>
          <w:sz w:val="24"/>
          <w:szCs w:val="24"/>
        </w:rPr>
      </w:pPr>
      <w:r w:rsidRPr="006219C3">
        <w:rPr>
          <w:rFonts w:ascii="Arial" w:hAnsi="Arial" w:cs="Arial"/>
          <w:b/>
          <w:sz w:val="24"/>
          <w:szCs w:val="24"/>
        </w:rPr>
        <w:t>Head of Housing</w:t>
      </w:r>
    </w:p>
    <w:p w14:paraId="7FF35363" w14:textId="4F27A763" w:rsidR="006219C3" w:rsidRPr="006219C3" w:rsidRDefault="006219C3" w:rsidP="00E92F9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6219C3">
        <w:rPr>
          <w:rFonts w:ascii="Arial" w:hAnsi="Arial" w:cs="Arial"/>
          <w:sz w:val="24"/>
          <w:szCs w:val="24"/>
        </w:rPr>
        <w:t xml:space="preserve">Overall responsibility for </w:t>
      </w:r>
      <w:r w:rsidR="00F10ED7">
        <w:rPr>
          <w:rFonts w:ascii="Arial" w:hAnsi="Arial" w:cs="Arial"/>
          <w:sz w:val="24"/>
          <w:szCs w:val="24"/>
        </w:rPr>
        <w:t>approval of the policy</w:t>
      </w:r>
    </w:p>
    <w:p w14:paraId="7A53F64E" w14:textId="77777777" w:rsidR="006219C3" w:rsidRDefault="006219C3" w:rsidP="00E92F9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F1E9729" w14:textId="1DD7C958" w:rsidR="006219C3" w:rsidRPr="006219C3" w:rsidRDefault="006219C3" w:rsidP="00E92F99">
      <w:pPr>
        <w:spacing w:after="0" w:line="240" w:lineRule="auto"/>
        <w:ind w:left="709"/>
        <w:rPr>
          <w:rFonts w:ascii="Arial" w:hAnsi="Arial" w:cs="Arial"/>
          <w:b/>
          <w:sz w:val="24"/>
          <w:szCs w:val="24"/>
        </w:rPr>
      </w:pPr>
      <w:r w:rsidRPr="006219C3">
        <w:rPr>
          <w:rFonts w:ascii="Arial" w:hAnsi="Arial" w:cs="Arial"/>
          <w:b/>
          <w:sz w:val="24"/>
          <w:szCs w:val="24"/>
        </w:rPr>
        <w:t>Performance and Insight Manager</w:t>
      </w:r>
    </w:p>
    <w:p w14:paraId="7399C892" w14:textId="3E9AEF0C" w:rsidR="006219C3" w:rsidRDefault="006219C3" w:rsidP="00E92F9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6219C3">
        <w:rPr>
          <w:rFonts w:ascii="Arial" w:hAnsi="Arial" w:cs="Arial"/>
          <w:sz w:val="24"/>
          <w:szCs w:val="24"/>
        </w:rPr>
        <w:t xml:space="preserve">Responsible for ensuring consultation </w:t>
      </w:r>
      <w:r w:rsidR="00FE05BE">
        <w:rPr>
          <w:rFonts w:ascii="Arial" w:hAnsi="Arial" w:cs="Arial"/>
          <w:sz w:val="24"/>
          <w:szCs w:val="24"/>
        </w:rPr>
        <w:t xml:space="preserve">on the policy </w:t>
      </w:r>
      <w:r w:rsidRPr="006219C3">
        <w:rPr>
          <w:rFonts w:ascii="Arial" w:hAnsi="Arial" w:cs="Arial"/>
          <w:sz w:val="24"/>
          <w:szCs w:val="24"/>
        </w:rPr>
        <w:t>is carried out with involved customers</w:t>
      </w:r>
    </w:p>
    <w:p w14:paraId="1A634477" w14:textId="554D1A2D" w:rsidR="006219C3" w:rsidRPr="006219C3" w:rsidRDefault="006219C3" w:rsidP="00E92F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A79499" w14:textId="50A8DB62" w:rsidR="006219C3" w:rsidRPr="006219C3" w:rsidRDefault="006219C3" w:rsidP="00E92F99">
      <w:pPr>
        <w:spacing w:after="0" w:line="240" w:lineRule="auto"/>
        <w:ind w:left="709"/>
        <w:rPr>
          <w:rFonts w:ascii="Arial" w:hAnsi="Arial" w:cs="Arial"/>
          <w:b/>
          <w:sz w:val="24"/>
          <w:szCs w:val="24"/>
        </w:rPr>
      </w:pPr>
      <w:r w:rsidRPr="006219C3">
        <w:rPr>
          <w:rFonts w:ascii="Arial" w:hAnsi="Arial" w:cs="Arial"/>
          <w:b/>
          <w:sz w:val="24"/>
          <w:szCs w:val="24"/>
        </w:rPr>
        <w:t>Operational Managers</w:t>
      </w:r>
    </w:p>
    <w:p w14:paraId="1CFC7DC9" w14:textId="2FE62FB3" w:rsidR="006219C3" w:rsidRDefault="006219C3" w:rsidP="00E92F99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Pr="006219C3">
        <w:rPr>
          <w:rFonts w:ascii="Arial" w:hAnsi="Arial" w:cs="Arial"/>
          <w:sz w:val="24"/>
          <w:szCs w:val="24"/>
        </w:rPr>
        <w:t xml:space="preserve">All managers are responsible for </w:t>
      </w:r>
      <w:r w:rsidR="0024583E">
        <w:rPr>
          <w:rFonts w:ascii="Arial" w:hAnsi="Arial" w:cs="Arial"/>
          <w:sz w:val="24"/>
          <w:szCs w:val="24"/>
        </w:rPr>
        <w:t xml:space="preserve">reading, understanding and monitoring the delivery of services in line with the policy   </w:t>
      </w:r>
    </w:p>
    <w:p w14:paraId="231A991F" w14:textId="77777777" w:rsidR="006219C3" w:rsidRPr="006219C3" w:rsidRDefault="006219C3" w:rsidP="00E92F99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</w:p>
    <w:p w14:paraId="1D725772" w14:textId="77777777" w:rsidR="006219C3" w:rsidRPr="006219C3" w:rsidRDefault="006219C3" w:rsidP="00E92F99">
      <w:pPr>
        <w:spacing w:after="0" w:line="240" w:lineRule="auto"/>
        <w:ind w:left="709"/>
        <w:rPr>
          <w:rFonts w:ascii="Arial" w:hAnsi="Arial" w:cs="Arial"/>
          <w:b/>
          <w:sz w:val="24"/>
          <w:szCs w:val="24"/>
        </w:rPr>
      </w:pPr>
      <w:r w:rsidRPr="006219C3">
        <w:rPr>
          <w:rFonts w:ascii="Arial" w:hAnsi="Arial" w:cs="Arial"/>
          <w:b/>
          <w:sz w:val="24"/>
          <w:szCs w:val="24"/>
        </w:rPr>
        <w:t xml:space="preserve">All staff </w:t>
      </w:r>
    </w:p>
    <w:p w14:paraId="1811C951" w14:textId="32677F77" w:rsidR="00E92F99" w:rsidRDefault="006219C3" w:rsidP="0094370C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6219C3">
        <w:rPr>
          <w:rFonts w:ascii="Arial" w:hAnsi="Arial" w:cs="Arial"/>
          <w:sz w:val="24"/>
          <w:szCs w:val="24"/>
        </w:rPr>
        <w:t>All staff are responsible for reading</w:t>
      </w:r>
      <w:r w:rsidR="00824135">
        <w:rPr>
          <w:rFonts w:ascii="Arial" w:hAnsi="Arial" w:cs="Arial"/>
          <w:sz w:val="24"/>
          <w:szCs w:val="24"/>
        </w:rPr>
        <w:t>, understanding and delivering services in line with the policy.</w:t>
      </w:r>
    </w:p>
    <w:p w14:paraId="1C074965" w14:textId="77777777" w:rsidR="00C24AA3" w:rsidRDefault="00C24AA3" w:rsidP="00C24AA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FCA5EB" w14:textId="1A2C255B" w:rsidR="00677FB5" w:rsidRDefault="00677FB5" w:rsidP="00677FB5">
      <w:pPr>
        <w:rPr>
          <w:rFonts w:ascii="Arial" w:hAnsi="Arial" w:cs="Arial"/>
          <w:b/>
          <w:bCs/>
          <w:sz w:val="24"/>
          <w:szCs w:val="24"/>
        </w:rPr>
      </w:pPr>
      <w:r w:rsidRPr="00677FB5">
        <w:rPr>
          <w:rFonts w:ascii="Arial" w:hAnsi="Arial" w:cs="Arial"/>
          <w:b/>
          <w:bCs/>
          <w:sz w:val="24"/>
          <w:szCs w:val="24"/>
        </w:rPr>
        <w:t>1</w:t>
      </w:r>
      <w:r w:rsidR="00D86138">
        <w:rPr>
          <w:rFonts w:ascii="Arial" w:hAnsi="Arial" w:cs="Arial"/>
          <w:b/>
          <w:bCs/>
          <w:sz w:val="24"/>
          <w:szCs w:val="24"/>
        </w:rPr>
        <w:t>4</w:t>
      </w:r>
      <w:r w:rsidRPr="00677FB5">
        <w:rPr>
          <w:rFonts w:ascii="Arial" w:hAnsi="Arial" w:cs="Arial"/>
          <w:b/>
          <w:bCs/>
          <w:sz w:val="24"/>
          <w:szCs w:val="24"/>
        </w:rPr>
        <w:t>.</w:t>
      </w:r>
      <w:r w:rsidRPr="00677FB5">
        <w:rPr>
          <w:rFonts w:ascii="Arial" w:hAnsi="Arial" w:cs="Arial"/>
          <w:b/>
          <w:bCs/>
          <w:sz w:val="24"/>
          <w:szCs w:val="24"/>
        </w:rPr>
        <w:tab/>
        <w:t xml:space="preserve">Equality Impact Survey </w:t>
      </w:r>
    </w:p>
    <w:p w14:paraId="4F0B15B8" w14:textId="1F087B0F" w:rsidR="00677FB5" w:rsidRDefault="00677FB5" w:rsidP="006154DF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8613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ab/>
      </w:r>
      <w:r w:rsidR="006154DF">
        <w:rPr>
          <w:rFonts w:ascii="Arial" w:hAnsi="Arial" w:cs="Arial"/>
          <w:sz w:val="24"/>
          <w:szCs w:val="24"/>
        </w:rPr>
        <w:t xml:space="preserve">An equality impact survey will be completed to evaluate how this policy might affect different groups and ensure fairness and prevent unintentional discrimination against protected demographic groups. </w:t>
      </w:r>
    </w:p>
    <w:p w14:paraId="367BD833" w14:textId="10886A2A" w:rsidR="001D3FD2" w:rsidRPr="001D3FD2" w:rsidRDefault="00C212F5" w:rsidP="001D3FD2">
      <w:pPr>
        <w:spacing w:line="240" w:lineRule="auto"/>
        <w:ind w:left="709" w:hanging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D86138">
        <w:rPr>
          <w:rFonts w:ascii="Arial" w:hAnsi="Arial" w:cs="Arial"/>
          <w:b/>
          <w:sz w:val="24"/>
          <w:szCs w:val="24"/>
        </w:rPr>
        <w:t>5</w:t>
      </w:r>
      <w:r w:rsidR="001D3FD2" w:rsidRPr="001D3FD2">
        <w:rPr>
          <w:rFonts w:ascii="Arial" w:hAnsi="Arial" w:cs="Arial"/>
          <w:b/>
          <w:sz w:val="24"/>
          <w:szCs w:val="24"/>
        </w:rPr>
        <w:t>.       Review</w:t>
      </w:r>
    </w:p>
    <w:p w14:paraId="0D0DC092" w14:textId="0B9BECE7" w:rsidR="001D3FD2" w:rsidRDefault="00312CC4" w:rsidP="001D3FD2">
      <w:pPr>
        <w:spacing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86138">
        <w:rPr>
          <w:rFonts w:ascii="Arial" w:hAnsi="Arial" w:cs="Arial"/>
          <w:sz w:val="24"/>
          <w:szCs w:val="24"/>
        </w:rPr>
        <w:t>5</w:t>
      </w:r>
      <w:r w:rsidR="001D3FD2" w:rsidRPr="001D3FD2">
        <w:rPr>
          <w:rFonts w:ascii="Arial" w:hAnsi="Arial" w:cs="Arial"/>
          <w:sz w:val="24"/>
          <w:szCs w:val="24"/>
        </w:rPr>
        <w:t xml:space="preserve">.1   This Policy will be reviewed every three years or in line with changes in legislation / regulation, whichever is the sooner, updates or recommendations for changes will be presented to the </w:t>
      </w:r>
      <w:r w:rsidR="00502561">
        <w:rPr>
          <w:rFonts w:ascii="Arial" w:hAnsi="Arial" w:cs="Arial"/>
          <w:sz w:val="24"/>
          <w:szCs w:val="24"/>
        </w:rPr>
        <w:t>Assistant Director of Housing</w:t>
      </w:r>
      <w:r w:rsidR="001D3FD2" w:rsidRPr="001D3FD2">
        <w:rPr>
          <w:rFonts w:ascii="Arial" w:hAnsi="Arial" w:cs="Arial"/>
          <w:sz w:val="24"/>
          <w:szCs w:val="24"/>
        </w:rPr>
        <w:t xml:space="preserve"> for approval.</w:t>
      </w:r>
    </w:p>
    <w:p w14:paraId="2E33CA69" w14:textId="453FDE26" w:rsidR="00593ECF" w:rsidRPr="00F27288" w:rsidRDefault="00433380" w:rsidP="001D3FD2">
      <w:pPr>
        <w:spacing w:line="240" w:lineRule="auto"/>
        <w:ind w:left="709" w:hanging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16</w:t>
      </w:r>
      <w:r w:rsidR="00593ECF" w:rsidRPr="00F27288">
        <w:rPr>
          <w:rFonts w:ascii="Arial" w:hAnsi="Arial" w:cs="Arial"/>
          <w:b/>
          <w:bCs/>
          <w:sz w:val="24"/>
          <w:szCs w:val="24"/>
        </w:rPr>
        <w:t>.</w:t>
      </w:r>
      <w:r w:rsidR="00593ECF" w:rsidRPr="00F27288">
        <w:rPr>
          <w:rFonts w:ascii="Arial" w:hAnsi="Arial" w:cs="Arial"/>
          <w:b/>
          <w:bCs/>
          <w:sz w:val="24"/>
          <w:szCs w:val="24"/>
        </w:rPr>
        <w:tab/>
        <w:t xml:space="preserve">Related </w:t>
      </w:r>
      <w:r w:rsidR="00F27288">
        <w:rPr>
          <w:rFonts w:ascii="Arial" w:hAnsi="Arial" w:cs="Arial"/>
          <w:b/>
          <w:bCs/>
          <w:sz w:val="24"/>
          <w:szCs w:val="24"/>
        </w:rPr>
        <w:t>D</w:t>
      </w:r>
      <w:r w:rsidR="00593ECF" w:rsidRPr="00F27288">
        <w:rPr>
          <w:rFonts w:ascii="Arial" w:hAnsi="Arial" w:cs="Arial"/>
          <w:b/>
          <w:bCs/>
          <w:sz w:val="24"/>
          <w:szCs w:val="24"/>
        </w:rPr>
        <w:t xml:space="preserve">ocuments </w:t>
      </w:r>
    </w:p>
    <w:p w14:paraId="03BE4FC9" w14:textId="4765BFC8" w:rsidR="00593ECF" w:rsidRDefault="00D73704" w:rsidP="001D3FD2">
      <w:pPr>
        <w:spacing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30B9F">
        <w:rPr>
          <w:rFonts w:ascii="Arial" w:hAnsi="Arial" w:cs="Arial"/>
          <w:sz w:val="24"/>
          <w:szCs w:val="24"/>
        </w:rPr>
        <w:t>6</w:t>
      </w:r>
      <w:r w:rsidR="00593ECF">
        <w:rPr>
          <w:rFonts w:ascii="Arial" w:hAnsi="Arial" w:cs="Arial"/>
          <w:sz w:val="24"/>
          <w:szCs w:val="24"/>
        </w:rPr>
        <w:t>.1</w:t>
      </w:r>
      <w:r w:rsidR="00593ECF">
        <w:rPr>
          <w:rFonts w:ascii="Arial" w:hAnsi="Arial" w:cs="Arial"/>
          <w:sz w:val="24"/>
          <w:szCs w:val="24"/>
        </w:rPr>
        <w:tab/>
        <w:t>This policy should be read in conjunction with the following:</w:t>
      </w:r>
    </w:p>
    <w:p w14:paraId="1A40B90B" w14:textId="78BC45BC" w:rsidR="00312CC4" w:rsidRDefault="00433380" w:rsidP="00FF7C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ASB &amp; Hate Crime Policy</w:t>
      </w:r>
    </w:p>
    <w:p w14:paraId="0BC54EE3" w14:textId="557BAD88" w:rsidR="00030B9F" w:rsidRDefault="00030B9F" w:rsidP="00FF7C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Noise Nuisance Policy </w:t>
      </w:r>
    </w:p>
    <w:p w14:paraId="738B5655" w14:textId="77777777" w:rsidR="00312CC4" w:rsidRDefault="00312CC4" w:rsidP="00FF7C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Noise Nuisance Procedure </w:t>
      </w:r>
    </w:p>
    <w:p w14:paraId="0B381158" w14:textId="3672F770" w:rsidR="00593ECF" w:rsidRDefault="00593ECF" w:rsidP="00FF7C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ASB and Hate Crime procedure </w:t>
      </w:r>
    </w:p>
    <w:p w14:paraId="59E3F51C" w14:textId="27E83A0A" w:rsidR="00593ECF" w:rsidRDefault="00593ECF" w:rsidP="00FF7C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Safeguarding Policy </w:t>
      </w:r>
    </w:p>
    <w:p w14:paraId="19F5C935" w14:textId="124E4055" w:rsidR="00593ECF" w:rsidRDefault="00593ECF" w:rsidP="00FF7C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Domestic Abuse Policy </w:t>
      </w:r>
    </w:p>
    <w:p w14:paraId="1F82DAE7" w14:textId="65F3D42A" w:rsidR="00593ECF" w:rsidRPr="00593ECF" w:rsidRDefault="00593ECF" w:rsidP="00FF7C9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Tenancy Agreement </w:t>
      </w:r>
    </w:p>
    <w:p w14:paraId="2B25FFF0" w14:textId="77777777" w:rsidR="00593ECF" w:rsidRPr="00593ECF" w:rsidRDefault="00593ECF" w:rsidP="00593ECF">
      <w:pPr>
        <w:pStyle w:val="ListParagraph"/>
        <w:ind w:left="2180"/>
        <w:rPr>
          <w:rFonts w:ascii="Arial" w:hAnsi="Arial" w:cs="Arial"/>
          <w:sz w:val="24"/>
          <w:szCs w:val="24"/>
        </w:rPr>
      </w:pPr>
    </w:p>
    <w:p w14:paraId="30C48CCE" w14:textId="466F9C41" w:rsidR="004371D1" w:rsidRPr="004371D1" w:rsidRDefault="00030B9F" w:rsidP="006219C3">
      <w:pPr>
        <w:spacing w:line="240" w:lineRule="auto"/>
        <w:ind w:left="709" w:hanging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17</w:t>
      </w:r>
      <w:r w:rsidR="004371D1" w:rsidRPr="004371D1">
        <w:rPr>
          <w:rFonts w:ascii="Arial" w:hAnsi="Arial" w:cs="Arial"/>
          <w:b/>
          <w:sz w:val="24"/>
          <w:szCs w:val="24"/>
        </w:rPr>
        <w:t>.      Complaints</w:t>
      </w:r>
    </w:p>
    <w:p w14:paraId="487E0E72" w14:textId="3E40E79D" w:rsidR="00573347" w:rsidRPr="00573347" w:rsidRDefault="00030B9F" w:rsidP="00573347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17</w:t>
      </w:r>
      <w:r w:rsidR="004371D1">
        <w:rPr>
          <w:rFonts w:ascii="Arial" w:hAnsi="Arial" w:cs="Arial"/>
          <w:sz w:val="24"/>
          <w:szCs w:val="24"/>
        </w:rPr>
        <w:t xml:space="preserve">.1    </w:t>
      </w:r>
      <w:r w:rsidR="004371D1" w:rsidRPr="004371D1">
        <w:rPr>
          <w:rFonts w:ascii="Arial" w:hAnsi="Arial" w:cs="Arial"/>
          <w:sz w:val="24"/>
          <w:szCs w:val="24"/>
        </w:rPr>
        <w:t xml:space="preserve">If a </w:t>
      </w:r>
      <w:r w:rsidR="004371D1">
        <w:rPr>
          <w:rFonts w:ascii="Arial" w:hAnsi="Arial" w:cs="Arial"/>
          <w:sz w:val="24"/>
          <w:szCs w:val="24"/>
        </w:rPr>
        <w:t>customer</w:t>
      </w:r>
      <w:r w:rsidR="004371D1" w:rsidRPr="004371D1">
        <w:rPr>
          <w:rFonts w:ascii="Arial" w:hAnsi="Arial" w:cs="Arial"/>
          <w:sz w:val="24"/>
          <w:szCs w:val="24"/>
        </w:rPr>
        <w:t xml:space="preserve"> is not satisfied with the serv</w:t>
      </w:r>
      <w:r w:rsidR="004371D1">
        <w:rPr>
          <w:rFonts w:ascii="Arial" w:hAnsi="Arial" w:cs="Arial"/>
          <w:sz w:val="24"/>
          <w:szCs w:val="24"/>
        </w:rPr>
        <w:t>ice they have received,</w:t>
      </w:r>
      <w:r w:rsidR="004371D1" w:rsidRPr="004371D1">
        <w:rPr>
          <w:rFonts w:ascii="Arial" w:hAnsi="Arial" w:cs="Arial"/>
          <w:sz w:val="24"/>
          <w:szCs w:val="24"/>
        </w:rPr>
        <w:t xml:space="preserve"> </w:t>
      </w:r>
      <w:r w:rsidR="008D7A4A">
        <w:rPr>
          <w:rFonts w:ascii="Arial" w:hAnsi="Arial" w:cs="Arial"/>
          <w:sz w:val="24"/>
          <w:szCs w:val="24"/>
        </w:rPr>
        <w:t>MDC’s</w:t>
      </w:r>
      <w:r w:rsidR="004371D1" w:rsidRPr="004371D1">
        <w:rPr>
          <w:rFonts w:ascii="Arial" w:hAnsi="Arial" w:cs="Arial"/>
          <w:sz w:val="24"/>
          <w:szCs w:val="24"/>
        </w:rPr>
        <w:t xml:space="preserve"> Corporate Complaints Procedure can be followed</w:t>
      </w:r>
      <w:r w:rsidR="00E40848">
        <w:rPr>
          <w:rFonts w:ascii="Arial" w:hAnsi="Arial" w:cs="Arial"/>
          <w:sz w:val="24"/>
          <w:szCs w:val="24"/>
        </w:rPr>
        <w:t xml:space="preserve">. </w:t>
      </w:r>
      <w:r w:rsidR="00573347" w:rsidRPr="00573347">
        <w:rPr>
          <w:rFonts w:ascii="Arial" w:hAnsi="Arial" w:cs="Arial"/>
          <w:sz w:val="24"/>
          <w:szCs w:val="24"/>
        </w:rPr>
        <w:t>Whilst we strongly encourage customers to submit their complaint online at www.mansfield.gov.uk/council-councillors-democracy/complaints-1 so that issues can be handled by the relevant service area quickly.  Customers can also make a complaint:</w:t>
      </w:r>
    </w:p>
    <w:p w14:paraId="26FD1225" w14:textId="77777777" w:rsidR="00573347" w:rsidRPr="00573347" w:rsidRDefault="00573347" w:rsidP="00573347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</w:p>
    <w:p w14:paraId="55ADCA0A" w14:textId="77777777" w:rsidR="00573347" w:rsidRPr="00573347" w:rsidRDefault="00573347" w:rsidP="00573347">
      <w:pPr>
        <w:spacing w:after="0" w:line="240" w:lineRule="auto"/>
        <w:ind w:left="2268" w:hanging="709"/>
        <w:rPr>
          <w:rFonts w:ascii="Arial" w:hAnsi="Arial" w:cs="Arial"/>
          <w:sz w:val="24"/>
          <w:szCs w:val="24"/>
        </w:rPr>
      </w:pPr>
      <w:r w:rsidRPr="00573347">
        <w:rPr>
          <w:rFonts w:ascii="Arial" w:hAnsi="Arial" w:cs="Arial"/>
          <w:sz w:val="24"/>
          <w:szCs w:val="24"/>
        </w:rPr>
        <w:t>•</w:t>
      </w:r>
      <w:r w:rsidRPr="00573347">
        <w:rPr>
          <w:rFonts w:ascii="Arial" w:hAnsi="Arial" w:cs="Arial"/>
          <w:sz w:val="24"/>
          <w:szCs w:val="24"/>
        </w:rPr>
        <w:tab/>
        <w:t xml:space="preserve">In writing  </w:t>
      </w:r>
    </w:p>
    <w:p w14:paraId="072CCF1B" w14:textId="77777777" w:rsidR="00573347" w:rsidRPr="00573347" w:rsidRDefault="00573347" w:rsidP="00573347">
      <w:pPr>
        <w:spacing w:after="0" w:line="240" w:lineRule="auto"/>
        <w:ind w:left="2268" w:hanging="709"/>
        <w:rPr>
          <w:rFonts w:ascii="Arial" w:hAnsi="Arial" w:cs="Arial"/>
          <w:sz w:val="24"/>
          <w:szCs w:val="24"/>
        </w:rPr>
      </w:pPr>
      <w:r w:rsidRPr="00573347">
        <w:rPr>
          <w:rFonts w:ascii="Arial" w:hAnsi="Arial" w:cs="Arial"/>
          <w:sz w:val="24"/>
          <w:szCs w:val="24"/>
        </w:rPr>
        <w:t>•</w:t>
      </w:r>
      <w:r w:rsidRPr="00573347">
        <w:rPr>
          <w:rFonts w:ascii="Arial" w:hAnsi="Arial" w:cs="Arial"/>
          <w:sz w:val="24"/>
          <w:szCs w:val="24"/>
        </w:rPr>
        <w:tab/>
        <w:t>By telephone – 01632 463463</w:t>
      </w:r>
    </w:p>
    <w:p w14:paraId="5D1200BE" w14:textId="77777777" w:rsidR="00573347" w:rsidRPr="00573347" w:rsidRDefault="00573347" w:rsidP="00573347">
      <w:pPr>
        <w:spacing w:after="0" w:line="240" w:lineRule="auto"/>
        <w:ind w:left="2268" w:hanging="709"/>
        <w:rPr>
          <w:rFonts w:ascii="Arial" w:hAnsi="Arial" w:cs="Arial"/>
          <w:sz w:val="24"/>
          <w:szCs w:val="24"/>
        </w:rPr>
      </w:pPr>
      <w:r w:rsidRPr="00573347">
        <w:rPr>
          <w:rFonts w:ascii="Arial" w:hAnsi="Arial" w:cs="Arial"/>
          <w:sz w:val="24"/>
          <w:szCs w:val="24"/>
        </w:rPr>
        <w:t>•</w:t>
      </w:r>
      <w:r w:rsidRPr="00573347">
        <w:rPr>
          <w:rFonts w:ascii="Arial" w:hAnsi="Arial" w:cs="Arial"/>
          <w:sz w:val="24"/>
          <w:szCs w:val="24"/>
        </w:rPr>
        <w:tab/>
        <w:t xml:space="preserve">By email – mdc@mansfield.gov.uk </w:t>
      </w:r>
    </w:p>
    <w:p w14:paraId="16B3733C" w14:textId="77777777" w:rsidR="00573347" w:rsidRPr="00573347" w:rsidRDefault="00573347" w:rsidP="00573347">
      <w:pPr>
        <w:spacing w:after="0" w:line="240" w:lineRule="auto"/>
        <w:ind w:left="2268" w:hanging="709"/>
        <w:rPr>
          <w:rFonts w:ascii="Arial" w:hAnsi="Arial" w:cs="Arial"/>
          <w:sz w:val="24"/>
          <w:szCs w:val="24"/>
        </w:rPr>
      </w:pPr>
      <w:r w:rsidRPr="00573347">
        <w:rPr>
          <w:rFonts w:ascii="Arial" w:hAnsi="Arial" w:cs="Arial"/>
          <w:sz w:val="24"/>
          <w:szCs w:val="24"/>
        </w:rPr>
        <w:t>•</w:t>
      </w:r>
      <w:r w:rsidRPr="00573347">
        <w:rPr>
          <w:rFonts w:ascii="Arial" w:hAnsi="Arial" w:cs="Arial"/>
          <w:sz w:val="24"/>
          <w:szCs w:val="24"/>
        </w:rPr>
        <w:tab/>
        <w:t>In person</w:t>
      </w:r>
    </w:p>
    <w:p w14:paraId="598CAE95" w14:textId="7D588216" w:rsidR="004371D1" w:rsidRDefault="00573347" w:rsidP="00573347">
      <w:pPr>
        <w:spacing w:after="0" w:line="240" w:lineRule="auto"/>
        <w:ind w:left="2268" w:hanging="709"/>
        <w:rPr>
          <w:rFonts w:ascii="Arial" w:hAnsi="Arial" w:cs="Arial"/>
          <w:sz w:val="24"/>
          <w:szCs w:val="24"/>
        </w:rPr>
      </w:pPr>
      <w:r w:rsidRPr="00573347">
        <w:rPr>
          <w:rFonts w:ascii="Arial" w:hAnsi="Arial" w:cs="Arial"/>
          <w:sz w:val="24"/>
          <w:szCs w:val="24"/>
        </w:rPr>
        <w:t>•</w:t>
      </w:r>
      <w:r w:rsidRPr="00573347">
        <w:rPr>
          <w:rFonts w:ascii="Arial" w:hAnsi="Arial" w:cs="Arial"/>
          <w:sz w:val="24"/>
          <w:szCs w:val="24"/>
        </w:rPr>
        <w:tab/>
        <w:t>Through a representative or advocate (see section 4 of the policy)</w:t>
      </w:r>
    </w:p>
    <w:p w14:paraId="624F45C7" w14:textId="77777777" w:rsidR="00593ECF" w:rsidRDefault="00593ECF" w:rsidP="00593EC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6AE5F7" w14:textId="5BA92900" w:rsidR="00593ECF" w:rsidRPr="006219C3" w:rsidRDefault="00111F1C" w:rsidP="00111F1C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593ECF" w:rsidRPr="006219C3" w:rsidSect="009A3D9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93" w:right="1440" w:bottom="851" w:left="1440" w:header="397" w:footer="130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ECFD1" w14:textId="77777777" w:rsidR="00513E2E" w:rsidRDefault="00513E2E" w:rsidP="00D82845">
      <w:pPr>
        <w:spacing w:after="0" w:line="240" w:lineRule="auto"/>
      </w:pPr>
      <w:r>
        <w:separator/>
      </w:r>
    </w:p>
  </w:endnote>
  <w:endnote w:type="continuationSeparator" w:id="0">
    <w:p w14:paraId="2B34AEEE" w14:textId="77777777" w:rsidR="00513E2E" w:rsidRDefault="00513E2E" w:rsidP="00D82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1235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6914402" w14:textId="0CB2E74F" w:rsidR="00207907" w:rsidRDefault="0020790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71D1" w:rsidRPr="004371D1">
          <w:rPr>
            <w:b/>
            <w:bCs/>
            <w:noProof/>
          </w:rPr>
          <w:t>7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0D8824B" w14:textId="0CA291ED" w:rsidR="6D6E1A16" w:rsidRDefault="6D6E1A16" w:rsidP="6D6E1A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6E1A16" w14:paraId="2DF55907" w14:textId="77777777" w:rsidTr="6D6E1A16">
      <w:trPr>
        <w:trHeight w:val="300"/>
      </w:trPr>
      <w:tc>
        <w:tcPr>
          <w:tcW w:w="3005" w:type="dxa"/>
        </w:tcPr>
        <w:p w14:paraId="65E104D5" w14:textId="153FCCBB" w:rsidR="6D6E1A16" w:rsidRDefault="6D6E1A16" w:rsidP="6D6E1A16">
          <w:pPr>
            <w:pStyle w:val="Header"/>
            <w:ind w:left="-115"/>
          </w:pPr>
        </w:p>
      </w:tc>
      <w:tc>
        <w:tcPr>
          <w:tcW w:w="3005" w:type="dxa"/>
        </w:tcPr>
        <w:p w14:paraId="777F0C02" w14:textId="1DAED714" w:rsidR="6D6E1A16" w:rsidRDefault="6D6E1A16" w:rsidP="6D6E1A16">
          <w:pPr>
            <w:pStyle w:val="Header"/>
            <w:jc w:val="center"/>
          </w:pPr>
        </w:p>
      </w:tc>
      <w:tc>
        <w:tcPr>
          <w:tcW w:w="3005" w:type="dxa"/>
        </w:tcPr>
        <w:p w14:paraId="74501FB9" w14:textId="5ED7E93F" w:rsidR="6D6E1A16" w:rsidRDefault="6D6E1A16" w:rsidP="6D6E1A16">
          <w:pPr>
            <w:pStyle w:val="Header"/>
            <w:ind w:right="-115"/>
            <w:jc w:val="right"/>
          </w:pPr>
        </w:p>
      </w:tc>
    </w:tr>
  </w:tbl>
  <w:p w14:paraId="2891B923" w14:textId="05DA7995" w:rsidR="6D6E1A16" w:rsidRDefault="6D6E1A16" w:rsidP="6D6E1A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6B315" w14:textId="77777777" w:rsidR="00513E2E" w:rsidRDefault="00513E2E" w:rsidP="00D82845">
      <w:pPr>
        <w:spacing w:after="0" w:line="240" w:lineRule="auto"/>
      </w:pPr>
      <w:r>
        <w:separator/>
      </w:r>
    </w:p>
  </w:footnote>
  <w:footnote w:type="continuationSeparator" w:id="0">
    <w:p w14:paraId="0FEBAE98" w14:textId="77777777" w:rsidR="00513E2E" w:rsidRDefault="00513E2E" w:rsidP="00D82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D6E1A16" w14:paraId="3FA40B48" w14:textId="77777777" w:rsidTr="6D6E1A16">
      <w:trPr>
        <w:trHeight w:val="300"/>
      </w:trPr>
      <w:tc>
        <w:tcPr>
          <w:tcW w:w="3005" w:type="dxa"/>
        </w:tcPr>
        <w:p w14:paraId="30F723E3" w14:textId="0E2F5703" w:rsidR="6D6E1A16" w:rsidRDefault="6D6E1A16" w:rsidP="6D6E1A16">
          <w:pPr>
            <w:pStyle w:val="Header"/>
            <w:ind w:left="-115"/>
          </w:pPr>
        </w:p>
      </w:tc>
      <w:tc>
        <w:tcPr>
          <w:tcW w:w="3005" w:type="dxa"/>
        </w:tcPr>
        <w:p w14:paraId="09F7F050" w14:textId="20D59D12" w:rsidR="6D6E1A16" w:rsidRDefault="6D6E1A16" w:rsidP="6D6E1A16">
          <w:pPr>
            <w:pStyle w:val="Header"/>
            <w:jc w:val="center"/>
          </w:pPr>
        </w:p>
      </w:tc>
      <w:tc>
        <w:tcPr>
          <w:tcW w:w="3005" w:type="dxa"/>
        </w:tcPr>
        <w:p w14:paraId="230882FB" w14:textId="7A71834F" w:rsidR="6D6E1A16" w:rsidRDefault="6D6E1A16" w:rsidP="6D6E1A16">
          <w:pPr>
            <w:pStyle w:val="Header"/>
            <w:ind w:right="-115"/>
            <w:jc w:val="right"/>
          </w:pPr>
        </w:p>
      </w:tc>
    </w:tr>
  </w:tbl>
  <w:p w14:paraId="6C209694" w14:textId="718A3983" w:rsidR="6D6E1A16" w:rsidRDefault="6D6E1A16" w:rsidP="6D6E1A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1F" w14:textId="77777777" w:rsidR="00410261" w:rsidRDefault="0024650C">
    <w:pPr>
      <w:pStyle w:val="Header"/>
    </w:pPr>
    <w:r w:rsidRPr="0024650C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1934AE3" wp14:editId="07777777">
          <wp:simplePos x="0" y="0"/>
          <wp:positionH relativeFrom="page">
            <wp:align>right</wp:align>
          </wp:positionH>
          <wp:positionV relativeFrom="paragraph">
            <wp:posOffset>-245745</wp:posOffset>
          </wp:positionV>
          <wp:extent cx="7544886" cy="10668000"/>
          <wp:effectExtent l="0" t="0" r="0" b="0"/>
          <wp:wrapNone/>
          <wp:docPr id="10" name="Picture 10" descr="J:\Branding\2019\Report covers\MDC report cover template.pd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Branding\2019\Report covers\MDC report cover template.pd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886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5EA3"/>
    <w:multiLevelType w:val="hybridMultilevel"/>
    <w:tmpl w:val="EA068E6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3E4BC9"/>
    <w:multiLevelType w:val="hybridMultilevel"/>
    <w:tmpl w:val="DDCA2F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283281"/>
    <w:multiLevelType w:val="hybridMultilevel"/>
    <w:tmpl w:val="6DDAB0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C5005D"/>
    <w:multiLevelType w:val="hybridMultilevel"/>
    <w:tmpl w:val="164EEBD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80244CF"/>
    <w:multiLevelType w:val="hybridMultilevel"/>
    <w:tmpl w:val="E60848A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BDD1BB9"/>
    <w:multiLevelType w:val="hybridMultilevel"/>
    <w:tmpl w:val="4700624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DA32C1"/>
    <w:multiLevelType w:val="hybridMultilevel"/>
    <w:tmpl w:val="B532BDF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7385A5C"/>
    <w:multiLevelType w:val="hybridMultilevel"/>
    <w:tmpl w:val="95EC1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C2280"/>
    <w:multiLevelType w:val="hybridMultilevel"/>
    <w:tmpl w:val="8CAC2F9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9133C86"/>
    <w:multiLevelType w:val="hybridMultilevel"/>
    <w:tmpl w:val="E7FC703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C5A1B6E"/>
    <w:multiLevelType w:val="hybridMultilevel"/>
    <w:tmpl w:val="11FE7B1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37D5040"/>
    <w:multiLevelType w:val="hybridMultilevel"/>
    <w:tmpl w:val="D0AC0E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7339AB"/>
    <w:multiLevelType w:val="hybridMultilevel"/>
    <w:tmpl w:val="2BD4C2F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FA06F17"/>
    <w:multiLevelType w:val="hybridMultilevel"/>
    <w:tmpl w:val="059ED6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1B37DA"/>
    <w:multiLevelType w:val="hybridMultilevel"/>
    <w:tmpl w:val="EAE874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253FFA"/>
    <w:multiLevelType w:val="hybridMultilevel"/>
    <w:tmpl w:val="37E26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01B77"/>
    <w:multiLevelType w:val="hybridMultilevel"/>
    <w:tmpl w:val="9E688B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BC28FE"/>
    <w:multiLevelType w:val="hybridMultilevel"/>
    <w:tmpl w:val="92F07D0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65814D36"/>
    <w:multiLevelType w:val="hybridMultilevel"/>
    <w:tmpl w:val="88BAD14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DB805B5"/>
    <w:multiLevelType w:val="hybridMultilevel"/>
    <w:tmpl w:val="1EF8982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70721D4D"/>
    <w:multiLevelType w:val="hybridMultilevel"/>
    <w:tmpl w:val="0430206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1506457"/>
    <w:multiLevelType w:val="multilevel"/>
    <w:tmpl w:val="3AE27B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680937802">
    <w:abstractNumId w:val="21"/>
  </w:num>
  <w:num w:numId="2" w16cid:durableId="1605377626">
    <w:abstractNumId w:val="6"/>
  </w:num>
  <w:num w:numId="3" w16cid:durableId="1473719462">
    <w:abstractNumId w:val="4"/>
  </w:num>
  <w:num w:numId="4" w16cid:durableId="776489483">
    <w:abstractNumId w:val="16"/>
  </w:num>
  <w:num w:numId="5" w16cid:durableId="951935849">
    <w:abstractNumId w:val="3"/>
  </w:num>
  <w:num w:numId="6" w16cid:durableId="1250847660">
    <w:abstractNumId w:val="20"/>
  </w:num>
  <w:num w:numId="7" w16cid:durableId="1042362614">
    <w:abstractNumId w:val="2"/>
  </w:num>
  <w:num w:numId="8" w16cid:durableId="1680545967">
    <w:abstractNumId w:val="5"/>
  </w:num>
  <w:num w:numId="9" w16cid:durableId="1029650362">
    <w:abstractNumId w:val="7"/>
  </w:num>
  <w:num w:numId="10" w16cid:durableId="259336983">
    <w:abstractNumId w:val="15"/>
  </w:num>
  <w:num w:numId="11" w16cid:durableId="1829594830">
    <w:abstractNumId w:val="9"/>
  </w:num>
  <w:num w:numId="12" w16cid:durableId="97524300">
    <w:abstractNumId w:val="1"/>
  </w:num>
  <w:num w:numId="13" w16cid:durableId="1447232154">
    <w:abstractNumId w:val="0"/>
  </w:num>
  <w:num w:numId="14" w16cid:durableId="340666084">
    <w:abstractNumId w:val="11"/>
  </w:num>
  <w:num w:numId="15" w16cid:durableId="1909924193">
    <w:abstractNumId w:val="10"/>
  </w:num>
  <w:num w:numId="16" w16cid:durableId="859658842">
    <w:abstractNumId w:val="19"/>
  </w:num>
  <w:num w:numId="17" w16cid:durableId="1222713567">
    <w:abstractNumId w:val="13"/>
  </w:num>
  <w:num w:numId="18" w16cid:durableId="376124070">
    <w:abstractNumId w:val="17"/>
  </w:num>
  <w:num w:numId="19" w16cid:durableId="1887521238">
    <w:abstractNumId w:val="18"/>
  </w:num>
  <w:num w:numId="20" w16cid:durableId="2097826826">
    <w:abstractNumId w:val="14"/>
  </w:num>
  <w:num w:numId="21" w16cid:durableId="1976445152">
    <w:abstractNumId w:val="12"/>
  </w:num>
  <w:num w:numId="22" w16cid:durableId="1278877008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50C"/>
    <w:rsid w:val="00030B9F"/>
    <w:rsid w:val="0004673E"/>
    <w:rsid w:val="00053D29"/>
    <w:rsid w:val="00063931"/>
    <w:rsid w:val="0006555B"/>
    <w:rsid w:val="000703BB"/>
    <w:rsid w:val="000817A3"/>
    <w:rsid w:val="0008546D"/>
    <w:rsid w:val="00085A8E"/>
    <w:rsid w:val="00085F98"/>
    <w:rsid w:val="0008649D"/>
    <w:rsid w:val="00094A78"/>
    <w:rsid w:val="00095BF3"/>
    <w:rsid w:val="000C113C"/>
    <w:rsid w:val="000C385E"/>
    <w:rsid w:val="000D1452"/>
    <w:rsid w:val="00111F1C"/>
    <w:rsid w:val="0013007F"/>
    <w:rsid w:val="00164BFC"/>
    <w:rsid w:val="00175E8B"/>
    <w:rsid w:val="001763F4"/>
    <w:rsid w:val="00192E07"/>
    <w:rsid w:val="00193FB9"/>
    <w:rsid w:val="001A4BC9"/>
    <w:rsid w:val="001B2546"/>
    <w:rsid w:val="001B47AD"/>
    <w:rsid w:val="001C5C7E"/>
    <w:rsid w:val="001D3FD2"/>
    <w:rsid w:val="001E4A85"/>
    <w:rsid w:val="001F002F"/>
    <w:rsid w:val="00207907"/>
    <w:rsid w:val="002149A6"/>
    <w:rsid w:val="00216D16"/>
    <w:rsid w:val="00220FFA"/>
    <w:rsid w:val="00221375"/>
    <w:rsid w:val="00222E10"/>
    <w:rsid w:val="00223A4E"/>
    <w:rsid w:val="00231B8E"/>
    <w:rsid w:val="0023264A"/>
    <w:rsid w:val="0024583E"/>
    <w:rsid w:val="0024650C"/>
    <w:rsid w:val="002734CF"/>
    <w:rsid w:val="00274216"/>
    <w:rsid w:val="00274D22"/>
    <w:rsid w:val="00275B7D"/>
    <w:rsid w:val="0029042C"/>
    <w:rsid w:val="002A1781"/>
    <w:rsid w:val="002C7B13"/>
    <w:rsid w:val="002E776F"/>
    <w:rsid w:val="00305076"/>
    <w:rsid w:val="00312CC4"/>
    <w:rsid w:val="00344571"/>
    <w:rsid w:val="003452DD"/>
    <w:rsid w:val="00352DA0"/>
    <w:rsid w:val="003914A0"/>
    <w:rsid w:val="003A1DB5"/>
    <w:rsid w:val="003E4502"/>
    <w:rsid w:val="003E4CAC"/>
    <w:rsid w:val="004064AA"/>
    <w:rsid w:val="00410261"/>
    <w:rsid w:val="004136B6"/>
    <w:rsid w:val="004319C6"/>
    <w:rsid w:val="00433380"/>
    <w:rsid w:val="004371D1"/>
    <w:rsid w:val="004657C7"/>
    <w:rsid w:val="00466036"/>
    <w:rsid w:val="0047362D"/>
    <w:rsid w:val="004743D1"/>
    <w:rsid w:val="0047795D"/>
    <w:rsid w:val="004846A8"/>
    <w:rsid w:val="00490C24"/>
    <w:rsid w:val="004A0FF0"/>
    <w:rsid w:val="004A5866"/>
    <w:rsid w:val="004A5B9E"/>
    <w:rsid w:val="004A5ED8"/>
    <w:rsid w:val="004A7F46"/>
    <w:rsid w:val="004B20EF"/>
    <w:rsid w:val="004B5204"/>
    <w:rsid w:val="004C73A8"/>
    <w:rsid w:val="004D5D52"/>
    <w:rsid w:val="004F5CE3"/>
    <w:rsid w:val="00502561"/>
    <w:rsid w:val="00513E2E"/>
    <w:rsid w:val="005145FC"/>
    <w:rsid w:val="00517556"/>
    <w:rsid w:val="00525B14"/>
    <w:rsid w:val="00527D9F"/>
    <w:rsid w:val="00551284"/>
    <w:rsid w:val="0056033D"/>
    <w:rsid w:val="00563BED"/>
    <w:rsid w:val="00565CCB"/>
    <w:rsid w:val="00572B09"/>
    <w:rsid w:val="00573347"/>
    <w:rsid w:val="0057415E"/>
    <w:rsid w:val="00574DF7"/>
    <w:rsid w:val="00581351"/>
    <w:rsid w:val="00587297"/>
    <w:rsid w:val="00593ECF"/>
    <w:rsid w:val="005968DE"/>
    <w:rsid w:val="005A1554"/>
    <w:rsid w:val="005A6551"/>
    <w:rsid w:val="005A7C4B"/>
    <w:rsid w:val="005B1636"/>
    <w:rsid w:val="005B71A5"/>
    <w:rsid w:val="005C2A78"/>
    <w:rsid w:val="005D49F8"/>
    <w:rsid w:val="005E6D1C"/>
    <w:rsid w:val="005F6CE5"/>
    <w:rsid w:val="006154DF"/>
    <w:rsid w:val="00616C7D"/>
    <w:rsid w:val="006219C3"/>
    <w:rsid w:val="00641F4A"/>
    <w:rsid w:val="00653B77"/>
    <w:rsid w:val="00656B8A"/>
    <w:rsid w:val="006613C8"/>
    <w:rsid w:val="0067003B"/>
    <w:rsid w:val="00677FB5"/>
    <w:rsid w:val="00685CCC"/>
    <w:rsid w:val="006A6035"/>
    <w:rsid w:val="006B0C61"/>
    <w:rsid w:val="006B6644"/>
    <w:rsid w:val="006C29F4"/>
    <w:rsid w:val="006C7DEE"/>
    <w:rsid w:val="006F0E80"/>
    <w:rsid w:val="006F4DA6"/>
    <w:rsid w:val="006F4EDD"/>
    <w:rsid w:val="00710082"/>
    <w:rsid w:val="00714CC1"/>
    <w:rsid w:val="007203A3"/>
    <w:rsid w:val="007218A4"/>
    <w:rsid w:val="00743111"/>
    <w:rsid w:val="00745AD1"/>
    <w:rsid w:val="0074699A"/>
    <w:rsid w:val="00760DC5"/>
    <w:rsid w:val="00766E8B"/>
    <w:rsid w:val="007A10AB"/>
    <w:rsid w:val="007E39D1"/>
    <w:rsid w:val="007F1E4F"/>
    <w:rsid w:val="008024EE"/>
    <w:rsid w:val="00802D66"/>
    <w:rsid w:val="0080463B"/>
    <w:rsid w:val="00824135"/>
    <w:rsid w:val="00831CED"/>
    <w:rsid w:val="0085041E"/>
    <w:rsid w:val="008536DF"/>
    <w:rsid w:val="00864339"/>
    <w:rsid w:val="00870A36"/>
    <w:rsid w:val="00894C83"/>
    <w:rsid w:val="008A179C"/>
    <w:rsid w:val="008A55E0"/>
    <w:rsid w:val="008C1564"/>
    <w:rsid w:val="008C402B"/>
    <w:rsid w:val="008C576D"/>
    <w:rsid w:val="008D1252"/>
    <w:rsid w:val="008D7A4A"/>
    <w:rsid w:val="008E1065"/>
    <w:rsid w:val="0090284D"/>
    <w:rsid w:val="00913D2F"/>
    <w:rsid w:val="009177B8"/>
    <w:rsid w:val="0092023D"/>
    <w:rsid w:val="009257A8"/>
    <w:rsid w:val="00925B65"/>
    <w:rsid w:val="00926083"/>
    <w:rsid w:val="009272B7"/>
    <w:rsid w:val="00927C0F"/>
    <w:rsid w:val="009409CB"/>
    <w:rsid w:val="009418B9"/>
    <w:rsid w:val="0094370C"/>
    <w:rsid w:val="00945CB1"/>
    <w:rsid w:val="009511D2"/>
    <w:rsid w:val="00963702"/>
    <w:rsid w:val="0098762D"/>
    <w:rsid w:val="0099246E"/>
    <w:rsid w:val="00995BF2"/>
    <w:rsid w:val="009A0659"/>
    <w:rsid w:val="009A3D96"/>
    <w:rsid w:val="009B004A"/>
    <w:rsid w:val="009C3B52"/>
    <w:rsid w:val="009D752F"/>
    <w:rsid w:val="009E7C4C"/>
    <w:rsid w:val="009F63D1"/>
    <w:rsid w:val="00A07E1E"/>
    <w:rsid w:val="00A101EC"/>
    <w:rsid w:val="00A14C71"/>
    <w:rsid w:val="00A309B4"/>
    <w:rsid w:val="00A451DE"/>
    <w:rsid w:val="00A71A17"/>
    <w:rsid w:val="00A73C94"/>
    <w:rsid w:val="00AA0EB1"/>
    <w:rsid w:val="00AA3714"/>
    <w:rsid w:val="00AA48D2"/>
    <w:rsid w:val="00AC014D"/>
    <w:rsid w:val="00AC2DCA"/>
    <w:rsid w:val="00AD0AFF"/>
    <w:rsid w:val="00AD0F1C"/>
    <w:rsid w:val="00AD1059"/>
    <w:rsid w:val="00AF0BF3"/>
    <w:rsid w:val="00AF6CC7"/>
    <w:rsid w:val="00B119D6"/>
    <w:rsid w:val="00B328C3"/>
    <w:rsid w:val="00B3561A"/>
    <w:rsid w:val="00B36BEE"/>
    <w:rsid w:val="00B75781"/>
    <w:rsid w:val="00BA3B64"/>
    <w:rsid w:val="00BB17A7"/>
    <w:rsid w:val="00BB32C5"/>
    <w:rsid w:val="00BC77CC"/>
    <w:rsid w:val="00BD2C14"/>
    <w:rsid w:val="00BF542E"/>
    <w:rsid w:val="00C0345A"/>
    <w:rsid w:val="00C1432C"/>
    <w:rsid w:val="00C17B9C"/>
    <w:rsid w:val="00C212F5"/>
    <w:rsid w:val="00C2339E"/>
    <w:rsid w:val="00C24AA3"/>
    <w:rsid w:val="00C25284"/>
    <w:rsid w:val="00C41481"/>
    <w:rsid w:val="00C52781"/>
    <w:rsid w:val="00C6329D"/>
    <w:rsid w:val="00C70A58"/>
    <w:rsid w:val="00C81D48"/>
    <w:rsid w:val="00C95787"/>
    <w:rsid w:val="00CE574C"/>
    <w:rsid w:val="00CF3B02"/>
    <w:rsid w:val="00CF728E"/>
    <w:rsid w:val="00D15BF7"/>
    <w:rsid w:val="00D31D6B"/>
    <w:rsid w:val="00D52672"/>
    <w:rsid w:val="00D52EAE"/>
    <w:rsid w:val="00D613A3"/>
    <w:rsid w:val="00D67CF2"/>
    <w:rsid w:val="00D73704"/>
    <w:rsid w:val="00D7706A"/>
    <w:rsid w:val="00D81DD1"/>
    <w:rsid w:val="00D82845"/>
    <w:rsid w:val="00D86138"/>
    <w:rsid w:val="00D901F7"/>
    <w:rsid w:val="00D912E2"/>
    <w:rsid w:val="00D91D3F"/>
    <w:rsid w:val="00DA41B8"/>
    <w:rsid w:val="00DA66F2"/>
    <w:rsid w:val="00DB5E93"/>
    <w:rsid w:val="00DC3D22"/>
    <w:rsid w:val="00DD1F07"/>
    <w:rsid w:val="00DD31F7"/>
    <w:rsid w:val="00DD3F72"/>
    <w:rsid w:val="00DE00F3"/>
    <w:rsid w:val="00DE1982"/>
    <w:rsid w:val="00E01129"/>
    <w:rsid w:val="00E13B84"/>
    <w:rsid w:val="00E22E8D"/>
    <w:rsid w:val="00E23C6D"/>
    <w:rsid w:val="00E40839"/>
    <w:rsid w:val="00E40848"/>
    <w:rsid w:val="00E41ACF"/>
    <w:rsid w:val="00E46DEA"/>
    <w:rsid w:val="00E72037"/>
    <w:rsid w:val="00E8098B"/>
    <w:rsid w:val="00E85456"/>
    <w:rsid w:val="00E87787"/>
    <w:rsid w:val="00E90EC5"/>
    <w:rsid w:val="00E92F99"/>
    <w:rsid w:val="00E974C5"/>
    <w:rsid w:val="00EA08A4"/>
    <w:rsid w:val="00EB1DC4"/>
    <w:rsid w:val="00EB5E2B"/>
    <w:rsid w:val="00F10ED7"/>
    <w:rsid w:val="00F11102"/>
    <w:rsid w:val="00F11996"/>
    <w:rsid w:val="00F13244"/>
    <w:rsid w:val="00F20144"/>
    <w:rsid w:val="00F24841"/>
    <w:rsid w:val="00F27288"/>
    <w:rsid w:val="00F544E9"/>
    <w:rsid w:val="00F74474"/>
    <w:rsid w:val="00F83D29"/>
    <w:rsid w:val="00FB4E13"/>
    <w:rsid w:val="00FC425B"/>
    <w:rsid w:val="00FC731D"/>
    <w:rsid w:val="00FD1A92"/>
    <w:rsid w:val="00FE05BE"/>
    <w:rsid w:val="00FF7C90"/>
    <w:rsid w:val="6D6E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09D9B"/>
  <w15:chartTrackingRefBased/>
  <w15:docId w15:val="{D4E10209-A105-4AA6-B27A-F134B545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0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845"/>
  </w:style>
  <w:style w:type="paragraph" w:styleId="Footer">
    <w:name w:val="footer"/>
    <w:basedOn w:val="Normal"/>
    <w:link w:val="FooterChar"/>
    <w:uiPriority w:val="99"/>
    <w:unhideWhenUsed/>
    <w:rsid w:val="00D82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845"/>
  </w:style>
  <w:style w:type="character" w:styleId="Hyperlink">
    <w:name w:val="Hyperlink"/>
    <w:basedOn w:val="DefaultParagraphFont"/>
    <w:uiPriority w:val="99"/>
    <w:unhideWhenUsed/>
    <w:rsid w:val="00D828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845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410261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10261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0D1452"/>
    <w:pPr>
      <w:spacing w:after="0" w:line="240" w:lineRule="auto"/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E10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E1065"/>
    <w:rPr>
      <w:rFonts w:ascii="Arial" w:eastAsia="Arial" w:hAnsi="Arial" w:cs="Arial"/>
      <w:sz w:val="24"/>
      <w:szCs w:val="24"/>
      <w:lang w:val="en-US"/>
    </w:rPr>
  </w:style>
  <w:style w:type="paragraph" w:styleId="Title">
    <w:name w:val="Title"/>
    <w:basedOn w:val="Normal"/>
    <w:link w:val="TitleChar"/>
    <w:uiPriority w:val="1"/>
    <w:qFormat/>
    <w:rsid w:val="008E1065"/>
    <w:pPr>
      <w:widowControl w:val="0"/>
      <w:autoSpaceDE w:val="0"/>
      <w:autoSpaceDN w:val="0"/>
      <w:spacing w:after="0" w:line="240" w:lineRule="auto"/>
      <w:ind w:left="2375" w:right="1699"/>
      <w:jc w:val="center"/>
    </w:pPr>
    <w:rPr>
      <w:rFonts w:ascii="Arial" w:eastAsia="Arial" w:hAnsi="Arial" w:cs="Arial"/>
      <w:b/>
      <w:bCs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8E1065"/>
    <w:rPr>
      <w:rFonts w:ascii="Arial" w:eastAsia="Arial" w:hAnsi="Arial" w:cs="Arial"/>
      <w:b/>
      <w:bCs/>
      <w:sz w:val="56"/>
      <w:szCs w:val="5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E1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8E1065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502ea-4c08-41dc-818c-5df87ab1c66b">
      <Terms xmlns="http://schemas.microsoft.com/office/infopath/2007/PartnerControls"/>
    </lcf76f155ced4ddcb4097134ff3c332f>
    <TaxCatchAll xmlns="a24679aa-765d-419c-b2f9-5045f61d4372" xsi:nil="true"/>
    <_dlc_DocId xmlns="a24679aa-765d-419c-b2f9-5045f61d4372">P5JQWY542K7V-1047404572-324896</_dlc_DocId>
    <_dlc_DocIdUrl xmlns="a24679aa-765d-419c-b2f9-5045f61d4372">
      <Url>https://mansfieldgovuk.sharepoint.com/sites/DPT-Tenancy/_layouts/15/DocIdRedir.aspx?ID=P5JQWY542K7V-1047404572-324896</Url>
      <Description>P5JQWY542K7V-1047404572-324896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27AB2DBAB63E45B48F054D9A960D9D" ma:contentTypeVersion="15" ma:contentTypeDescription="Create a new document." ma:contentTypeScope="" ma:versionID="a6b276d9099abc434b006a1ea14d242e">
  <xsd:schema xmlns:xsd="http://www.w3.org/2001/XMLSchema" xmlns:xs="http://www.w3.org/2001/XMLSchema" xmlns:p="http://schemas.microsoft.com/office/2006/metadata/properties" xmlns:ns2="a24679aa-765d-419c-b2f9-5045f61d4372" xmlns:ns3="575502ea-4c08-41dc-818c-5df87ab1c66b" targetNamespace="http://schemas.microsoft.com/office/2006/metadata/properties" ma:root="true" ma:fieldsID="d7b1d9f4fc2c14eeb2d4c2f273ce7099" ns2:_="" ns3:_="">
    <xsd:import namespace="a24679aa-765d-419c-b2f9-5045f61d4372"/>
    <xsd:import namespace="575502ea-4c08-41dc-818c-5df87ab1c6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679aa-765d-419c-b2f9-5045f61d4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e9c7ff51-cf22-48e6-9d86-f05abb8936b7}" ma:internalName="TaxCatchAll" ma:showField="CatchAllData" ma:web="a24679aa-765d-419c-b2f9-5045f61d4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02ea-4c08-41dc-818c-5df87ab1c66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7dff912-270a-4f26-acc6-09ae6bc5ea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7E288E-A611-4D08-802E-14561BC8A25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227B391-A79B-412B-A066-2558FADF9D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3D77B4-CD32-4DAD-9602-3C4CEDF5E0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A3F49C-68A1-4458-AD01-92C4398E7232}">
  <ds:schemaRefs>
    <ds:schemaRef ds:uri="http://schemas.microsoft.com/office/2006/metadata/properties"/>
    <ds:schemaRef ds:uri="http://schemas.microsoft.com/office/infopath/2007/PartnerControls"/>
    <ds:schemaRef ds:uri="575502ea-4c08-41dc-818c-5df87ab1c66b"/>
    <ds:schemaRef ds:uri="a24679aa-765d-419c-b2f9-5045f61d4372"/>
  </ds:schemaRefs>
</ds:datastoreItem>
</file>

<file path=customXml/itemProps5.xml><?xml version="1.0" encoding="utf-8"?>
<ds:datastoreItem xmlns:ds="http://schemas.openxmlformats.org/officeDocument/2006/customXml" ds:itemID="{656D6B7B-3970-4ADE-8320-1979F5847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679aa-765d-419c-b2f9-5045f61d4372"/>
    <ds:schemaRef ds:uri="575502ea-4c08-41dc-818c-5df87ab1c6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8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Mansfield District Council</Company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 Manning</dc:creator>
  <cp:keywords/>
  <dc:description/>
  <cp:lastModifiedBy>Sharon Hoskin</cp:lastModifiedBy>
  <cp:revision>142</cp:revision>
  <cp:lastPrinted>2019-05-08T12:20:00Z</cp:lastPrinted>
  <dcterms:created xsi:type="dcterms:W3CDTF">2024-03-06T08:50:00Z</dcterms:created>
  <dcterms:modified xsi:type="dcterms:W3CDTF">2026-07-13T15:28:00Z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0x010100D127AB2DBAB63E45B48F054D9A960D9D</vt:lpwstr>
  </property>
  <property fmtid="{D5CDD505-2E9C-101B-9397-08002B2CF9AE}" pid="3" name="_dlc_DocIdItemGuid">
    <vt:lpwstr>47f99dad-d2f7-4010-8ec0-f3188575ece1</vt:lpwstr>
  </property>
  <property fmtid="{D5CDD505-2E9C-101B-9397-08002B2CF9AE}" pid="4" name="MediaServiceImageTags">
    <vt:lpwstr/>
  </property>
</Properties>
</file>