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00163" w14:textId="310F36EB" w:rsidR="00FF2837" w:rsidRPr="001A1450" w:rsidRDefault="001A1450">
      <w:pPr>
        <w:rPr>
          <w:b/>
        </w:rPr>
      </w:pPr>
      <w:bookmarkStart w:id="0" w:name="_GoBack"/>
      <w:r w:rsidRPr="001A1450">
        <w:rPr>
          <w:b/>
        </w:rPr>
        <w:t>Health Impact Assessment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3"/>
        <w:gridCol w:w="1042"/>
        <w:gridCol w:w="711"/>
        <w:gridCol w:w="2497"/>
        <w:gridCol w:w="1017"/>
        <w:gridCol w:w="3448"/>
      </w:tblGrid>
      <w:tr w:rsidR="00AC71DA" w:rsidRPr="001A1450" w14:paraId="35A4D45D" w14:textId="77777777" w:rsidTr="00BC1D25">
        <w:trPr>
          <w:tblHeader/>
        </w:trPr>
        <w:tc>
          <w:tcPr>
            <w:tcW w:w="5233" w:type="dxa"/>
          </w:tcPr>
          <w:bookmarkEnd w:id="0"/>
          <w:p w14:paraId="20C208E9" w14:textId="77777777" w:rsidR="001A1450" w:rsidRPr="001A1450" w:rsidRDefault="001A1450">
            <w:pPr>
              <w:rPr>
                <w:b/>
                <w:sz w:val="20"/>
                <w:szCs w:val="20"/>
              </w:rPr>
            </w:pPr>
            <w:r w:rsidRPr="001A1450">
              <w:rPr>
                <w:b/>
                <w:sz w:val="20"/>
                <w:szCs w:val="20"/>
              </w:rPr>
              <w:t>Assessment criteria</w:t>
            </w:r>
          </w:p>
        </w:tc>
        <w:tc>
          <w:tcPr>
            <w:tcW w:w="1042" w:type="dxa"/>
          </w:tcPr>
          <w:p w14:paraId="4EDC933B" w14:textId="77777777" w:rsidR="001A1450" w:rsidRPr="001A1450" w:rsidRDefault="001A1450" w:rsidP="001A1450">
            <w:pPr>
              <w:rPr>
                <w:b/>
                <w:sz w:val="20"/>
                <w:szCs w:val="20"/>
              </w:rPr>
            </w:pPr>
            <w:r w:rsidRPr="001A1450">
              <w:rPr>
                <w:b/>
                <w:sz w:val="20"/>
                <w:szCs w:val="20"/>
              </w:rPr>
              <w:t xml:space="preserve">Relevant? </w:t>
            </w:r>
          </w:p>
        </w:tc>
        <w:tc>
          <w:tcPr>
            <w:tcW w:w="3208" w:type="dxa"/>
            <w:gridSpan w:val="2"/>
          </w:tcPr>
          <w:p w14:paraId="7F092E4C" w14:textId="77777777" w:rsidR="001A1450" w:rsidRPr="001A1450" w:rsidRDefault="001A1450">
            <w:pPr>
              <w:rPr>
                <w:b/>
                <w:sz w:val="20"/>
                <w:szCs w:val="20"/>
              </w:rPr>
            </w:pPr>
            <w:r w:rsidRPr="001A1450">
              <w:rPr>
                <w:b/>
                <w:sz w:val="20"/>
                <w:szCs w:val="20"/>
              </w:rPr>
              <w:t>Details/evidence</w:t>
            </w:r>
          </w:p>
        </w:tc>
        <w:tc>
          <w:tcPr>
            <w:tcW w:w="1017" w:type="dxa"/>
          </w:tcPr>
          <w:p w14:paraId="1E422115" w14:textId="77777777" w:rsidR="001A1450" w:rsidRPr="001A1450" w:rsidRDefault="001A1450" w:rsidP="001A1450">
            <w:pPr>
              <w:rPr>
                <w:b/>
                <w:sz w:val="20"/>
                <w:szCs w:val="20"/>
              </w:rPr>
            </w:pPr>
            <w:r w:rsidRPr="001A1450">
              <w:rPr>
                <w:b/>
                <w:sz w:val="20"/>
                <w:szCs w:val="20"/>
              </w:rPr>
              <w:t>Potential</w:t>
            </w:r>
          </w:p>
          <w:p w14:paraId="69FBE5B0" w14:textId="77777777" w:rsidR="001A1450" w:rsidRPr="001A1450" w:rsidRDefault="00AC71DA" w:rsidP="001A145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h</w:t>
            </w:r>
            <w:r w:rsidR="002F1D45">
              <w:rPr>
                <w:b/>
                <w:sz w:val="20"/>
                <w:szCs w:val="20"/>
              </w:rPr>
              <w:t>ealth</w:t>
            </w:r>
            <w:proofErr w:type="gramEnd"/>
            <w:r w:rsidR="002F1D45">
              <w:rPr>
                <w:b/>
                <w:sz w:val="20"/>
                <w:szCs w:val="20"/>
              </w:rPr>
              <w:t xml:space="preserve"> </w:t>
            </w:r>
            <w:r w:rsidR="001A1450" w:rsidRPr="001A1450">
              <w:rPr>
                <w:b/>
                <w:sz w:val="20"/>
                <w:szCs w:val="20"/>
              </w:rPr>
              <w:t>impact?</w:t>
            </w:r>
          </w:p>
        </w:tc>
        <w:tc>
          <w:tcPr>
            <w:tcW w:w="3448" w:type="dxa"/>
          </w:tcPr>
          <w:p w14:paraId="7FA78094" w14:textId="77777777" w:rsidR="001A1450" w:rsidRPr="001A1450" w:rsidRDefault="001A1450" w:rsidP="001A1450">
            <w:pPr>
              <w:rPr>
                <w:b/>
                <w:sz w:val="20"/>
                <w:szCs w:val="20"/>
              </w:rPr>
            </w:pPr>
            <w:r w:rsidRPr="001A1450">
              <w:rPr>
                <w:b/>
                <w:sz w:val="20"/>
                <w:szCs w:val="20"/>
              </w:rPr>
              <w:t>Recommended amendments</w:t>
            </w:r>
          </w:p>
          <w:p w14:paraId="57FCA054" w14:textId="77777777" w:rsidR="001A1450" w:rsidRPr="001A1450" w:rsidRDefault="002F1D45" w:rsidP="001A14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 enhancement actions to </w:t>
            </w:r>
            <w:r w:rsidR="001A1450" w:rsidRPr="001A1450">
              <w:rPr>
                <w:b/>
                <w:sz w:val="20"/>
                <w:szCs w:val="20"/>
              </w:rPr>
              <w:t>the proposal under</w:t>
            </w:r>
          </w:p>
          <w:p w14:paraId="119FAC62" w14:textId="77777777" w:rsidR="001A1450" w:rsidRPr="001A1450" w:rsidRDefault="001A1450" w:rsidP="001A1450">
            <w:pPr>
              <w:rPr>
                <w:b/>
                <w:sz w:val="20"/>
                <w:szCs w:val="20"/>
              </w:rPr>
            </w:pPr>
            <w:r w:rsidRPr="001A1450">
              <w:rPr>
                <w:b/>
                <w:sz w:val="20"/>
                <w:szCs w:val="20"/>
              </w:rPr>
              <w:t>consideration</w:t>
            </w:r>
          </w:p>
        </w:tc>
      </w:tr>
      <w:tr w:rsidR="001A1450" w:rsidRPr="001A1450" w14:paraId="67905136" w14:textId="77777777" w:rsidTr="00511F34">
        <w:tc>
          <w:tcPr>
            <w:tcW w:w="13948" w:type="dxa"/>
            <w:gridSpan w:val="6"/>
            <w:shd w:val="clear" w:color="auto" w:fill="F2F2F2" w:themeFill="background1" w:themeFillShade="F2"/>
          </w:tcPr>
          <w:p w14:paraId="0F73C66F" w14:textId="77777777" w:rsidR="001A1450" w:rsidRPr="001A1450" w:rsidRDefault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1. Housing quality and design</w:t>
            </w:r>
          </w:p>
        </w:tc>
      </w:tr>
      <w:tr w:rsidR="00AC71DA" w:rsidRPr="001A1450" w14:paraId="389DBD0C" w14:textId="77777777" w:rsidTr="00511F34">
        <w:tc>
          <w:tcPr>
            <w:tcW w:w="5233" w:type="dxa"/>
          </w:tcPr>
          <w:p w14:paraId="268869FF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1. Does the proposal seek to address the housing needs of the wider community by requiring provision of va</w:t>
            </w:r>
            <w:r w:rsidR="001B36F1">
              <w:rPr>
                <w:sz w:val="20"/>
                <w:szCs w:val="20"/>
              </w:rPr>
              <w:t xml:space="preserve">riation of house type that will </w:t>
            </w:r>
            <w:r w:rsidRPr="001A1450">
              <w:rPr>
                <w:sz w:val="20"/>
                <w:szCs w:val="20"/>
              </w:rPr>
              <w:t>meet the needs of older or disabled pe</w:t>
            </w:r>
            <w:r w:rsidR="001B36F1">
              <w:rPr>
                <w:sz w:val="20"/>
                <w:szCs w:val="20"/>
              </w:rPr>
              <w:t xml:space="preserve">ople? [For example does it meet </w:t>
            </w:r>
            <w:r w:rsidRPr="001A1450">
              <w:rPr>
                <w:sz w:val="20"/>
                <w:szCs w:val="20"/>
              </w:rPr>
              <w:t>all Lifetime Homes Standards, Building for Life etc?]</w:t>
            </w:r>
          </w:p>
        </w:tc>
        <w:tc>
          <w:tcPr>
            <w:tcW w:w="1042" w:type="dxa"/>
          </w:tcPr>
          <w:p w14:paraId="5A572C42" w14:textId="77777777" w:rsidR="001A1450" w:rsidRPr="001A1450" w:rsidRDefault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5D49CAE6" w14:textId="77777777" w:rsidR="001A1450" w:rsidRPr="001A1450" w:rsidRDefault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72F9BB1C" w14:textId="77777777" w:rsidR="001A1450" w:rsidRPr="001A1450" w:rsidRDefault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718C0E0A" w14:textId="332DBB74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250392FD" w14:textId="77777777" w:rsidR="001A1450" w:rsidRPr="001A1450" w:rsidRDefault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152AC968" w14:textId="77777777" w:rsidR="001A1450" w:rsidRPr="001A1450" w:rsidRDefault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257D57ED" w14:textId="77777777" w:rsidR="001A1450" w:rsidRPr="001A1450" w:rsidRDefault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54A2DAF7" w14:textId="77777777" w:rsidR="001A1450" w:rsidRPr="001A1450" w:rsidRDefault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06B71498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AC71DA" w:rsidRPr="001A1450" w14:paraId="103CFC1A" w14:textId="77777777" w:rsidTr="00511F34">
        <w:tc>
          <w:tcPr>
            <w:tcW w:w="5233" w:type="dxa"/>
          </w:tcPr>
          <w:p w14:paraId="166A472F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2. Does the proposal promote development that</w:t>
            </w:r>
            <w:r>
              <w:rPr>
                <w:sz w:val="20"/>
                <w:szCs w:val="20"/>
              </w:rPr>
              <w:t xml:space="preserve"> will reduce energy</w:t>
            </w:r>
            <w:r w:rsidR="001B36F1">
              <w:rPr>
                <w:sz w:val="20"/>
                <w:szCs w:val="20"/>
              </w:rPr>
              <w:t xml:space="preserve"> </w:t>
            </w:r>
            <w:r w:rsidRPr="001A1450">
              <w:rPr>
                <w:sz w:val="20"/>
                <w:szCs w:val="20"/>
              </w:rPr>
              <w:t xml:space="preserve">requirements and living costs and ensure that </w:t>
            </w:r>
            <w:r w:rsidR="001B36F1">
              <w:rPr>
                <w:sz w:val="20"/>
                <w:szCs w:val="20"/>
              </w:rPr>
              <w:t xml:space="preserve">homes are warm and dry </w:t>
            </w:r>
            <w:r w:rsidRPr="001A1450">
              <w:rPr>
                <w:sz w:val="20"/>
                <w:szCs w:val="20"/>
              </w:rPr>
              <w:t>in winter and cool in summer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042" w:type="dxa"/>
          </w:tcPr>
          <w:p w14:paraId="0639970A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6A64209D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1E4419E7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35A277DA" w14:textId="7C7D114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34DCC43B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1460E3B4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640C22D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40A08F2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6A9FD1B5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1A1450" w:rsidRPr="001A1450" w14:paraId="303C88D7" w14:textId="77777777" w:rsidTr="00511F34">
        <w:tc>
          <w:tcPr>
            <w:tcW w:w="13948" w:type="dxa"/>
            <w:gridSpan w:val="6"/>
            <w:shd w:val="clear" w:color="auto" w:fill="F2F2F2" w:themeFill="background1" w:themeFillShade="F2"/>
          </w:tcPr>
          <w:p w14:paraId="0EA021C7" w14:textId="77777777" w:rsidR="001A1450" w:rsidRPr="001A1450" w:rsidRDefault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2. Access to healthcare services and other social infrastructure</w:t>
            </w:r>
          </w:p>
        </w:tc>
      </w:tr>
      <w:tr w:rsidR="00AC71DA" w:rsidRPr="001A1450" w14:paraId="7AD70385" w14:textId="77777777" w:rsidTr="00511F34">
        <w:tc>
          <w:tcPr>
            <w:tcW w:w="5233" w:type="dxa"/>
          </w:tcPr>
          <w:p w14:paraId="1D5A66C4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3. Does the proposal seek to retain, replace or provid</w:t>
            </w:r>
            <w:r>
              <w:rPr>
                <w:sz w:val="20"/>
                <w:szCs w:val="20"/>
              </w:rPr>
              <w:t>e health and social</w:t>
            </w:r>
            <w:r w:rsidR="001B36F1">
              <w:rPr>
                <w:sz w:val="20"/>
                <w:szCs w:val="20"/>
              </w:rPr>
              <w:t xml:space="preserve"> </w:t>
            </w:r>
            <w:r w:rsidRPr="001A1450">
              <w:rPr>
                <w:sz w:val="20"/>
                <w:szCs w:val="20"/>
              </w:rPr>
              <w:t>care related infrastructure?</w:t>
            </w:r>
          </w:p>
        </w:tc>
        <w:tc>
          <w:tcPr>
            <w:tcW w:w="1042" w:type="dxa"/>
          </w:tcPr>
          <w:p w14:paraId="30252BB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1D0A11E0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265C796C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44AADCCE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69E5A9FE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2AB76957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5950EFF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1111D96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74CD1622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AC71DA" w:rsidRPr="001A1450" w14:paraId="2FC9B6C5" w14:textId="77777777" w:rsidTr="00511F34">
        <w:tc>
          <w:tcPr>
            <w:tcW w:w="5233" w:type="dxa"/>
          </w:tcPr>
          <w:p w14:paraId="25AEF82F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4. Does the proposal address the proposed growth</w:t>
            </w:r>
            <w:r>
              <w:rPr>
                <w:sz w:val="20"/>
                <w:szCs w:val="20"/>
              </w:rPr>
              <w:t>/ assess the impact</w:t>
            </w:r>
            <w:r w:rsidR="001B36F1">
              <w:rPr>
                <w:sz w:val="20"/>
                <w:szCs w:val="20"/>
              </w:rPr>
              <w:t xml:space="preserve"> </w:t>
            </w:r>
            <w:r w:rsidRPr="001A1450">
              <w:rPr>
                <w:sz w:val="20"/>
                <w:szCs w:val="20"/>
              </w:rPr>
              <w:t>on healthcare services?</w:t>
            </w:r>
          </w:p>
        </w:tc>
        <w:tc>
          <w:tcPr>
            <w:tcW w:w="1042" w:type="dxa"/>
          </w:tcPr>
          <w:p w14:paraId="4473E815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2D9B52A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3ABDE4FF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2206E3CE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7D5E0F27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1C7849A6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4DAE3028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2E7A59FB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26DAB7CB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AC71DA" w:rsidRPr="001A1450" w14:paraId="31F47B8C" w14:textId="77777777" w:rsidTr="00511F34">
        <w:trPr>
          <w:cantSplit/>
        </w:trPr>
        <w:tc>
          <w:tcPr>
            <w:tcW w:w="5233" w:type="dxa"/>
          </w:tcPr>
          <w:p w14:paraId="68757D1B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5. Does the proposal explore/allow for oppor</w:t>
            </w:r>
            <w:r>
              <w:rPr>
                <w:sz w:val="20"/>
                <w:szCs w:val="20"/>
              </w:rPr>
              <w:t>tunities for shared</w:t>
            </w:r>
            <w:r w:rsidR="001B36F1">
              <w:rPr>
                <w:sz w:val="20"/>
                <w:szCs w:val="20"/>
              </w:rPr>
              <w:t xml:space="preserve"> </w:t>
            </w:r>
            <w:r w:rsidRPr="001A1450">
              <w:rPr>
                <w:sz w:val="20"/>
                <w:szCs w:val="20"/>
              </w:rPr>
              <w:t>community use and co-location of services?</w:t>
            </w:r>
          </w:p>
        </w:tc>
        <w:tc>
          <w:tcPr>
            <w:tcW w:w="1042" w:type="dxa"/>
          </w:tcPr>
          <w:p w14:paraId="7E4D50F8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772823F7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59F8ADE5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34340B13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B99AC6C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617880E0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66F502D0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6079E5EA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54A22E7B" w14:textId="77777777" w:rsidR="001A1450" w:rsidRDefault="001A1450">
            <w:pPr>
              <w:rPr>
                <w:sz w:val="20"/>
                <w:szCs w:val="20"/>
              </w:rPr>
            </w:pPr>
          </w:p>
          <w:p w14:paraId="1DA4F365" w14:textId="77777777" w:rsidR="00220E3E" w:rsidRDefault="00220E3E">
            <w:pPr>
              <w:rPr>
                <w:sz w:val="20"/>
                <w:szCs w:val="20"/>
              </w:rPr>
            </w:pPr>
          </w:p>
          <w:p w14:paraId="72593B38" w14:textId="77777777" w:rsidR="00220E3E" w:rsidRDefault="00220E3E">
            <w:pPr>
              <w:rPr>
                <w:sz w:val="20"/>
                <w:szCs w:val="20"/>
              </w:rPr>
            </w:pPr>
          </w:p>
          <w:p w14:paraId="7BB840F6" w14:textId="77777777" w:rsidR="00220E3E" w:rsidRDefault="00220E3E">
            <w:pPr>
              <w:rPr>
                <w:sz w:val="20"/>
                <w:szCs w:val="20"/>
              </w:rPr>
            </w:pPr>
          </w:p>
          <w:p w14:paraId="3F76219E" w14:textId="258E97DE" w:rsidR="00AA79A6" w:rsidRPr="001A1450" w:rsidRDefault="00AA79A6">
            <w:pPr>
              <w:rPr>
                <w:sz w:val="20"/>
                <w:szCs w:val="20"/>
              </w:rPr>
            </w:pPr>
          </w:p>
        </w:tc>
      </w:tr>
      <w:tr w:rsidR="001A1450" w:rsidRPr="001A1450" w14:paraId="770C6E73" w14:textId="77777777" w:rsidTr="008D6DA6">
        <w:tc>
          <w:tcPr>
            <w:tcW w:w="1394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3478D6" w14:textId="4E8D2DB2" w:rsidR="001A1450" w:rsidRPr="001A1450" w:rsidRDefault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3. Access to open space and nature</w:t>
            </w:r>
          </w:p>
        </w:tc>
      </w:tr>
      <w:tr w:rsidR="00AC71DA" w:rsidRPr="003E73AC" w14:paraId="5E3B8DB6" w14:textId="77777777" w:rsidTr="008D6DA6">
        <w:trPr>
          <w:cantSplit/>
        </w:trPr>
        <w:tc>
          <w:tcPr>
            <w:tcW w:w="5233" w:type="dxa"/>
            <w:tcBorders>
              <w:bottom w:val="single" w:sz="4" w:space="0" w:color="auto"/>
            </w:tcBorders>
          </w:tcPr>
          <w:p w14:paraId="32F62146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6. Does the proposal seek to retain and enhance e</w:t>
            </w:r>
            <w:r>
              <w:rPr>
                <w:sz w:val="20"/>
                <w:szCs w:val="20"/>
              </w:rPr>
              <w:t xml:space="preserve">xisting and provide </w:t>
            </w:r>
            <w:r w:rsidRPr="001B36F1">
              <w:rPr>
                <w:sz w:val="20"/>
                <w:szCs w:val="20"/>
              </w:rPr>
              <w:t>new open and natural spaces to supp</w:t>
            </w:r>
            <w:r>
              <w:rPr>
                <w:sz w:val="20"/>
                <w:szCs w:val="20"/>
              </w:rPr>
              <w:t xml:space="preserve">ort healthy living and physical </w:t>
            </w:r>
            <w:r w:rsidRPr="001B36F1">
              <w:rPr>
                <w:sz w:val="20"/>
                <w:szCs w:val="20"/>
              </w:rPr>
              <w:t>activity?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276738B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3DF6DC55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426F7049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  <w:tcBorders>
              <w:bottom w:val="single" w:sz="4" w:space="0" w:color="auto"/>
            </w:tcBorders>
          </w:tcPr>
          <w:p w14:paraId="48337E54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7A82463C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72CD7750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4F671A4B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41688E2E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632359DE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8D6DA6" w:rsidRPr="003E73AC" w14:paraId="3FE25E53" w14:textId="77777777" w:rsidTr="008D6DA6">
        <w:trPr>
          <w:cantSplit/>
        </w:trPr>
        <w:tc>
          <w:tcPr>
            <w:tcW w:w="5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1953FE" w14:textId="77777777" w:rsidR="008D6DA6" w:rsidRPr="001B36F1" w:rsidRDefault="008D6DA6" w:rsidP="001B36F1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7EF66" w14:textId="77777777" w:rsidR="008D6DA6" w:rsidRPr="001A1450" w:rsidRDefault="008D6DA6" w:rsidP="001A1450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7D168" w14:textId="77777777" w:rsidR="008D6DA6" w:rsidRPr="001A1450" w:rsidRDefault="008D6DA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942D8" w14:textId="77777777" w:rsidR="008D6DA6" w:rsidRPr="001A1450" w:rsidRDefault="008D6DA6" w:rsidP="001A1450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63DEB" w14:textId="77777777" w:rsidR="008D6DA6" w:rsidRPr="001A1450" w:rsidRDefault="008D6DA6">
            <w:pPr>
              <w:rPr>
                <w:sz w:val="20"/>
                <w:szCs w:val="20"/>
              </w:rPr>
            </w:pPr>
          </w:p>
        </w:tc>
      </w:tr>
      <w:tr w:rsidR="008D6DA6" w:rsidRPr="003E73AC" w14:paraId="55F33343" w14:textId="77777777" w:rsidTr="008D6DA6">
        <w:trPr>
          <w:cantSplit/>
        </w:trPr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03C2649E" w14:textId="77777777" w:rsidR="008D6DA6" w:rsidRPr="001B36F1" w:rsidRDefault="008D6DA6" w:rsidP="001B36F1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39AC6B5" w14:textId="77777777" w:rsidR="008D6DA6" w:rsidRPr="001A1450" w:rsidRDefault="008D6DA6" w:rsidP="001A1450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C5E844" w14:textId="77777777" w:rsidR="008D6DA6" w:rsidRPr="001A1450" w:rsidRDefault="008D6DA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0A6C62BB" w14:textId="77777777" w:rsidR="008D6DA6" w:rsidRPr="001A1450" w:rsidRDefault="008D6DA6" w:rsidP="001A1450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7B14544E" w14:textId="77777777" w:rsidR="008D6DA6" w:rsidRPr="001A1450" w:rsidRDefault="008D6DA6">
            <w:pPr>
              <w:rPr>
                <w:sz w:val="20"/>
                <w:szCs w:val="20"/>
              </w:rPr>
            </w:pPr>
          </w:p>
        </w:tc>
      </w:tr>
      <w:tr w:rsidR="008D6DA6" w:rsidRPr="001A1450" w14:paraId="113AEA8D" w14:textId="77777777" w:rsidTr="008D6DA6"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52266AA8" w14:textId="77777777" w:rsidR="008D6DA6" w:rsidRPr="001B36F1" w:rsidRDefault="008D6DA6" w:rsidP="001B36F1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D68A39" w14:textId="77777777" w:rsidR="008D6DA6" w:rsidRPr="001A1450" w:rsidRDefault="008D6DA6" w:rsidP="001A1450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1625C" w14:textId="77777777" w:rsidR="008D6DA6" w:rsidRPr="001A1450" w:rsidRDefault="008D6DA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71A718FE" w14:textId="77777777" w:rsidR="008D6DA6" w:rsidRPr="001A1450" w:rsidRDefault="008D6DA6" w:rsidP="001A1450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3276C39B" w14:textId="77777777" w:rsidR="008D6DA6" w:rsidRPr="008D6DA6" w:rsidRDefault="008D6DA6">
            <w:pPr>
              <w:rPr>
                <w:sz w:val="20"/>
                <w:szCs w:val="20"/>
              </w:rPr>
            </w:pPr>
          </w:p>
        </w:tc>
      </w:tr>
      <w:tr w:rsidR="00AC71DA" w:rsidRPr="001A1450" w14:paraId="68E75FB3" w14:textId="77777777" w:rsidTr="008D6DA6">
        <w:tc>
          <w:tcPr>
            <w:tcW w:w="5233" w:type="dxa"/>
            <w:tcBorders>
              <w:top w:val="nil"/>
            </w:tcBorders>
          </w:tcPr>
          <w:p w14:paraId="2DB866D2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lastRenderedPageBreak/>
              <w:t>7. Does the proposal promote links between open</w:t>
            </w:r>
            <w:r>
              <w:rPr>
                <w:sz w:val="20"/>
                <w:szCs w:val="20"/>
              </w:rPr>
              <w:t xml:space="preserve"> and natural spaces </w:t>
            </w:r>
            <w:r w:rsidRPr="001B36F1">
              <w:rPr>
                <w:sz w:val="20"/>
                <w:szCs w:val="20"/>
              </w:rPr>
              <w:t>and areas of residence, employment and commerce?</w:t>
            </w:r>
          </w:p>
        </w:tc>
        <w:tc>
          <w:tcPr>
            <w:tcW w:w="1042" w:type="dxa"/>
            <w:tcBorders>
              <w:top w:val="nil"/>
            </w:tcBorders>
          </w:tcPr>
          <w:p w14:paraId="164D48C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2DECCC03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705B55E5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  <w:tcBorders>
              <w:top w:val="nil"/>
            </w:tcBorders>
          </w:tcPr>
          <w:p w14:paraId="7AFB24FA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14:paraId="0FC69584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5062A4D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7359EB25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5B9EE8FE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  <w:tcBorders>
              <w:top w:val="nil"/>
            </w:tcBorders>
          </w:tcPr>
          <w:p w14:paraId="7A5D5088" w14:textId="77777777" w:rsidR="001A1450" w:rsidRPr="008D6DA6" w:rsidRDefault="001A1450">
            <w:pPr>
              <w:rPr>
                <w:sz w:val="20"/>
                <w:szCs w:val="20"/>
              </w:rPr>
            </w:pPr>
          </w:p>
        </w:tc>
      </w:tr>
      <w:tr w:rsidR="00AC71DA" w:rsidRPr="001A1450" w14:paraId="1DF01512" w14:textId="77777777" w:rsidTr="00511F34">
        <w:tc>
          <w:tcPr>
            <w:tcW w:w="5233" w:type="dxa"/>
          </w:tcPr>
          <w:p w14:paraId="0F4F3E42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8. Does the proposal seek to ensure that open and n</w:t>
            </w:r>
            <w:r>
              <w:rPr>
                <w:sz w:val="20"/>
                <w:szCs w:val="20"/>
              </w:rPr>
              <w:t xml:space="preserve">atural spaces are </w:t>
            </w:r>
            <w:r w:rsidRPr="001B36F1">
              <w:rPr>
                <w:sz w:val="20"/>
                <w:szCs w:val="20"/>
              </w:rPr>
              <w:t>welcoming, safe and accessible to all?</w:t>
            </w:r>
          </w:p>
        </w:tc>
        <w:tc>
          <w:tcPr>
            <w:tcW w:w="1042" w:type="dxa"/>
          </w:tcPr>
          <w:p w14:paraId="6E14107D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12C97330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5554C1F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2FA11BA9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52AEE574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1AA582C9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5A972538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737BCB2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6F2C9F81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AC71DA" w:rsidRPr="001A1450" w14:paraId="49DD251F" w14:textId="77777777" w:rsidTr="00511F34">
        <w:tc>
          <w:tcPr>
            <w:tcW w:w="5233" w:type="dxa"/>
          </w:tcPr>
          <w:p w14:paraId="1E651B19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 xml:space="preserve">9. Does the proposal seek to provide a range of play </w:t>
            </w:r>
            <w:r>
              <w:rPr>
                <w:sz w:val="20"/>
                <w:szCs w:val="20"/>
              </w:rPr>
              <w:t xml:space="preserve">spaces for children </w:t>
            </w:r>
            <w:r w:rsidRPr="001B36F1">
              <w:rPr>
                <w:sz w:val="20"/>
                <w:szCs w:val="20"/>
              </w:rPr>
              <w:t xml:space="preserve">and young people (e.g. play pitches, play </w:t>
            </w:r>
            <w:r>
              <w:rPr>
                <w:sz w:val="20"/>
                <w:szCs w:val="20"/>
              </w:rPr>
              <w:t xml:space="preserve">areas etc.) including provision </w:t>
            </w:r>
            <w:r w:rsidRPr="001B36F1">
              <w:rPr>
                <w:sz w:val="20"/>
                <w:szCs w:val="20"/>
              </w:rPr>
              <w:t>for those that are disabled?</w:t>
            </w:r>
          </w:p>
        </w:tc>
        <w:tc>
          <w:tcPr>
            <w:tcW w:w="1042" w:type="dxa"/>
          </w:tcPr>
          <w:p w14:paraId="27CD5378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0B07DDB7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47D17505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49831BDB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5D06EA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68312107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3FCD0420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37241FC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7FE33109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1B36F1" w:rsidRPr="001A1450" w14:paraId="6A3584B7" w14:textId="77777777" w:rsidTr="00511F34">
        <w:tc>
          <w:tcPr>
            <w:tcW w:w="13948" w:type="dxa"/>
            <w:gridSpan w:val="6"/>
            <w:shd w:val="clear" w:color="auto" w:fill="F2F2F2" w:themeFill="background1" w:themeFillShade="F2"/>
          </w:tcPr>
          <w:p w14:paraId="43E60408" w14:textId="77777777" w:rsidR="001B36F1" w:rsidRPr="001A1450" w:rsidRDefault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4. Air quality, noise and neighbourhood amenity</w:t>
            </w:r>
          </w:p>
        </w:tc>
      </w:tr>
      <w:tr w:rsidR="00AC71DA" w:rsidRPr="001A1450" w14:paraId="5FA77082" w14:textId="77777777" w:rsidTr="00511F34">
        <w:tc>
          <w:tcPr>
            <w:tcW w:w="5233" w:type="dxa"/>
          </w:tcPr>
          <w:p w14:paraId="22314A35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10. Does the proposal seek to minimise construct</w:t>
            </w:r>
            <w:r>
              <w:rPr>
                <w:sz w:val="20"/>
                <w:szCs w:val="20"/>
              </w:rPr>
              <w:t xml:space="preserve">ion impacts such as </w:t>
            </w:r>
            <w:r w:rsidRPr="001B36F1">
              <w:rPr>
                <w:sz w:val="20"/>
                <w:szCs w:val="20"/>
              </w:rPr>
              <w:t>dust, noise, vibration and odours?</w:t>
            </w:r>
          </w:p>
        </w:tc>
        <w:tc>
          <w:tcPr>
            <w:tcW w:w="1042" w:type="dxa"/>
          </w:tcPr>
          <w:p w14:paraId="57F8920B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76079213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1B7BDA3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796E43DE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162E9316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13CD7B27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4CFA379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3632C2EB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546C73E8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AC71DA" w:rsidRPr="001A1450" w14:paraId="1C98ED6D" w14:textId="77777777" w:rsidTr="00511F34">
        <w:tc>
          <w:tcPr>
            <w:tcW w:w="5233" w:type="dxa"/>
          </w:tcPr>
          <w:p w14:paraId="35941447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11. Does the proposal seek to minimise air pollutio</w:t>
            </w:r>
            <w:r>
              <w:rPr>
                <w:sz w:val="20"/>
                <w:szCs w:val="20"/>
              </w:rPr>
              <w:t xml:space="preserve">n caused by traffic </w:t>
            </w:r>
            <w:r w:rsidRPr="001B36F1">
              <w:rPr>
                <w:sz w:val="20"/>
                <w:szCs w:val="20"/>
              </w:rPr>
              <w:t>and employment/ commercial facilities?</w:t>
            </w:r>
          </w:p>
        </w:tc>
        <w:tc>
          <w:tcPr>
            <w:tcW w:w="1042" w:type="dxa"/>
          </w:tcPr>
          <w:p w14:paraId="0CDAB499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3D4F0C07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1C8D3619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7061107B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56C22FC0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72AEB655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3395D610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1641EEF8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7A795AAF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AC71DA" w:rsidRPr="001A1450" w14:paraId="14097EC4" w14:textId="77777777" w:rsidTr="00511F34">
        <w:tc>
          <w:tcPr>
            <w:tcW w:w="5233" w:type="dxa"/>
          </w:tcPr>
          <w:p w14:paraId="31D94032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12. Does the proposal seek to minimise noise pollution cau</w:t>
            </w:r>
            <w:r>
              <w:rPr>
                <w:sz w:val="20"/>
                <w:szCs w:val="20"/>
              </w:rPr>
              <w:t xml:space="preserve">sed by traffic </w:t>
            </w:r>
            <w:r w:rsidRPr="001B36F1">
              <w:rPr>
                <w:sz w:val="20"/>
                <w:szCs w:val="20"/>
              </w:rPr>
              <w:t>and employment/ commercial facilities?</w:t>
            </w:r>
          </w:p>
        </w:tc>
        <w:tc>
          <w:tcPr>
            <w:tcW w:w="1042" w:type="dxa"/>
          </w:tcPr>
          <w:p w14:paraId="76809095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3D379CD7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1988AF90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2BC3D76B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132BEEE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1777DA66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6C02386B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2C3B580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7BAC175F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1B36F1" w:rsidRPr="001A1450" w14:paraId="7955C8B4" w14:textId="77777777" w:rsidTr="00511F34">
        <w:tc>
          <w:tcPr>
            <w:tcW w:w="13948" w:type="dxa"/>
            <w:gridSpan w:val="6"/>
            <w:shd w:val="clear" w:color="auto" w:fill="F2F2F2" w:themeFill="background1" w:themeFillShade="F2"/>
          </w:tcPr>
          <w:p w14:paraId="4B50E45E" w14:textId="77777777" w:rsidR="001B36F1" w:rsidRPr="001A1450" w:rsidRDefault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5. Accessibility and active transport</w:t>
            </w:r>
          </w:p>
        </w:tc>
      </w:tr>
      <w:tr w:rsidR="00AC71DA" w:rsidRPr="001A1450" w14:paraId="03D4767F" w14:textId="77777777" w:rsidTr="00A03A72">
        <w:tc>
          <w:tcPr>
            <w:tcW w:w="5233" w:type="dxa"/>
            <w:tcBorders>
              <w:bottom w:val="single" w:sz="4" w:space="0" w:color="auto"/>
            </w:tcBorders>
          </w:tcPr>
          <w:p w14:paraId="6B01AA6F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13. Does the proposal prioritise and encourage walkin</w:t>
            </w:r>
            <w:r>
              <w:rPr>
                <w:sz w:val="20"/>
                <w:szCs w:val="20"/>
              </w:rPr>
              <w:t xml:space="preserve">g (such as through </w:t>
            </w:r>
            <w:r w:rsidRPr="001B36F1">
              <w:rPr>
                <w:sz w:val="20"/>
                <w:szCs w:val="20"/>
              </w:rPr>
              <w:t>shared spaces) connecting to local walking networks?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39F446B5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6B49544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7732654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  <w:tcBorders>
              <w:bottom w:val="single" w:sz="4" w:space="0" w:color="auto"/>
            </w:tcBorders>
          </w:tcPr>
          <w:p w14:paraId="6363636D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76EA2D54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10D9DC77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10EB78E8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348A0E2F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2F4EF9DE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AC71DA" w:rsidRPr="001A1450" w14:paraId="06323DD7" w14:textId="77777777" w:rsidTr="00A03A72">
        <w:tc>
          <w:tcPr>
            <w:tcW w:w="5233" w:type="dxa"/>
            <w:tcBorders>
              <w:bottom w:val="single" w:sz="4" w:space="0" w:color="auto"/>
            </w:tcBorders>
          </w:tcPr>
          <w:p w14:paraId="08D28623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14. Does the proposal prioritise and encourage cycli</w:t>
            </w:r>
            <w:r>
              <w:rPr>
                <w:sz w:val="20"/>
                <w:szCs w:val="20"/>
              </w:rPr>
              <w:t xml:space="preserve">ng (for example by </w:t>
            </w:r>
            <w:r w:rsidRPr="001B36F1">
              <w:rPr>
                <w:sz w:val="20"/>
                <w:szCs w:val="20"/>
              </w:rPr>
              <w:t>providing secure cycle parking, showers</w:t>
            </w:r>
            <w:r>
              <w:rPr>
                <w:sz w:val="20"/>
                <w:szCs w:val="20"/>
              </w:rPr>
              <w:t xml:space="preserve"> and cycle lanes) connecting to </w:t>
            </w:r>
            <w:r w:rsidRPr="001B36F1">
              <w:rPr>
                <w:sz w:val="20"/>
                <w:szCs w:val="20"/>
              </w:rPr>
              <w:t>local and strategic cycle networks?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0F708F56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6C37869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29326EF3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  <w:tcBorders>
              <w:bottom w:val="single" w:sz="4" w:space="0" w:color="auto"/>
            </w:tcBorders>
          </w:tcPr>
          <w:p w14:paraId="0ED726F0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6EFD83AD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0EB1706C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48329A5A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58585499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4FB24C9F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A03A72" w:rsidRPr="001A1450" w14:paraId="2BA7DF8B" w14:textId="77777777" w:rsidTr="00A03A72">
        <w:tc>
          <w:tcPr>
            <w:tcW w:w="5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39E53E" w14:textId="77777777" w:rsidR="00A03A72" w:rsidRPr="001B36F1" w:rsidRDefault="00A03A72" w:rsidP="001B36F1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1C43AF" w14:textId="77777777" w:rsidR="00A03A72" w:rsidRPr="001A1450" w:rsidRDefault="00A03A72" w:rsidP="001A1450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5D40FB" w14:textId="77777777" w:rsidR="00A03A72" w:rsidRPr="001A1450" w:rsidRDefault="00A03A72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29DB3" w14:textId="77777777" w:rsidR="00A03A72" w:rsidRPr="001A1450" w:rsidRDefault="00A03A72" w:rsidP="001A1450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89E91" w14:textId="77777777" w:rsidR="00A03A72" w:rsidRPr="001A1450" w:rsidRDefault="00A03A72">
            <w:pPr>
              <w:rPr>
                <w:sz w:val="20"/>
                <w:szCs w:val="20"/>
              </w:rPr>
            </w:pPr>
          </w:p>
        </w:tc>
      </w:tr>
      <w:tr w:rsidR="00AC71DA" w:rsidRPr="001A1450" w14:paraId="10CE25CD" w14:textId="77777777" w:rsidTr="00A03A72">
        <w:tc>
          <w:tcPr>
            <w:tcW w:w="5233" w:type="dxa"/>
            <w:tcBorders>
              <w:top w:val="nil"/>
            </w:tcBorders>
          </w:tcPr>
          <w:p w14:paraId="507B1EEC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lastRenderedPageBreak/>
              <w:t>15. Does the proposal support traffic management an</w:t>
            </w:r>
            <w:r>
              <w:rPr>
                <w:sz w:val="20"/>
                <w:szCs w:val="20"/>
              </w:rPr>
              <w:t xml:space="preserve">d calming measures </w:t>
            </w:r>
            <w:r w:rsidRPr="001B36F1">
              <w:rPr>
                <w:sz w:val="20"/>
                <w:szCs w:val="20"/>
              </w:rPr>
              <w:t>to help reduce and minimise road injuries?</w:t>
            </w:r>
          </w:p>
        </w:tc>
        <w:tc>
          <w:tcPr>
            <w:tcW w:w="1042" w:type="dxa"/>
            <w:tcBorders>
              <w:top w:val="nil"/>
            </w:tcBorders>
          </w:tcPr>
          <w:p w14:paraId="1E5E17F5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1AC9CBC7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4A9B467E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  <w:tcBorders>
              <w:top w:val="nil"/>
            </w:tcBorders>
          </w:tcPr>
          <w:p w14:paraId="41EC2844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</w:tcBorders>
          </w:tcPr>
          <w:p w14:paraId="1BD1800A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4F29B01C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0D561005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39B14E3B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  <w:tcBorders>
              <w:top w:val="nil"/>
            </w:tcBorders>
          </w:tcPr>
          <w:p w14:paraId="62131309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AC71DA" w:rsidRPr="001A1450" w14:paraId="3E0F7AE4" w14:textId="77777777" w:rsidTr="00511F34">
        <w:tc>
          <w:tcPr>
            <w:tcW w:w="5233" w:type="dxa"/>
          </w:tcPr>
          <w:p w14:paraId="4F8CE1AB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16. Does the proposal promote accessible buildings an</w:t>
            </w:r>
            <w:r>
              <w:rPr>
                <w:sz w:val="20"/>
                <w:szCs w:val="20"/>
              </w:rPr>
              <w:t xml:space="preserve">d places to enable </w:t>
            </w:r>
            <w:r w:rsidRPr="001B36F1">
              <w:rPr>
                <w:sz w:val="20"/>
                <w:szCs w:val="20"/>
              </w:rPr>
              <w:t>access to people with mobility problems or a disability?</w:t>
            </w:r>
          </w:p>
        </w:tc>
        <w:tc>
          <w:tcPr>
            <w:tcW w:w="1042" w:type="dxa"/>
          </w:tcPr>
          <w:p w14:paraId="6ABA3FCD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062E7DC8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409C211F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40AF7655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265B6D14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1C7455B6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3608D87F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0C664E84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4BDED147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1B36F1" w:rsidRPr="001A1450" w14:paraId="2436A258" w14:textId="77777777" w:rsidTr="00511F34">
        <w:tc>
          <w:tcPr>
            <w:tcW w:w="13948" w:type="dxa"/>
            <w:gridSpan w:val="6"/>
            <w:shd w:val="clear" w:color="auto" w:fill="F2F2F2" w:themeFill="background1" w:themeFillShade="F2"/>
          </w:tcPr>
          <w:p w14:paraId="72EA5E75" w14:textId="77777777" w:rsidR="001B36F1" w:rsidRPr="001A1450" w:rsidRDefault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6. Crime reduction and community safety</w:t>
            </w:r>
          </w:p>
        </w:tc>
      </w:tr>
      <w:tr w:rsidR="00AC71DA" w:rsidRPr="001A1450" w14:paraId="31078820" w14:textId="77777777" w:rsidTr="00511F34">
        <w:tc>
          <w:tcPr>
            <w:tcW w:w="5233" w:type="dxa"/>
          </w:tcPr>
          <w:p w14:paraId="5EFEDCEA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17. Does the proposal create environments &amp; building</w:t>
            </w:r>
            <w:r>
              <w:rPr>
                <w:sz w:val="20"/>
                <w:szCs w:val="20"/>
              </w:rPr>
              <w:t xml:space="preserve">s that make people </w:t>
            </w:r>
            <w:r w:rsidRPr="001B36F1">
              <w:rPr>
                <w:sz w:val="20"/>
                <w:szCs w:val="20"/>
              </w:rPr>
              <w:t>feel safe, secure and free from crime?</w:t>
            </w:r>
          </w:p>
        </w:tc>
        <w:tc>
          <w:tcPr>
            <w:tcW w:w="1042" w:type="dxa"/>
          </w:tcPr>
          <w:p w14:paraId="726DD9C4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7B482F75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1B51941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23AA0DB2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DDC1E0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10782359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6BF0C108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0E2A367D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04790027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1B36F1" w:rsidRPr="001A1450" w14:paraId="11079191" w14:textId="77777777" w:rsidTr="00511F34">
        <w:tc>
          <w:tcPr>
            <w:tcW w:w="13948" w:type="dxa"/>
            <w:gridSpan w:val="6"/>
            <w:shd w:val="clear" w:color="auto" w:fill="F2F2F2" w:themeFill="background1" w:themeFillShade="F2"/>
          </w:tcPr>
          <w:p w14:paraId="08FDF0B2" w14:textId="77777777" w:rsidR="001B36F1" w:rsidRPr="001A1450" w:rsidRDefault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7. Access to healthy food</w:t>
            </w:r>
          </w:p>
        </w:tc>
      </w:tr>
      <w:tr w:rsidR="00AC71DA" w:rsidRPr="001A1450" w14:paraId="5E49B183" w14:textId="77777777" w:rsidTr="00511F34">
        <w:tc>
          <w:tcPr>
            <w:tcW w:w="5233" w:type="dxa"/>
          </w:tcPr>
          <w:p w14:paraId="6A68244A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18. Does the proposal support the retention and creati</w:t>
            </w:r>
            <w:r>
              <w:rPr>
                <w:sz w:val="20"/>
                <w:szCs w:val="20"/>
              </w:rPr>
              <w:t xml:space="preserve">on of food growing </w:t>
            </w:r>
            <w:r w:rsidRPr="001B36F1">
              <w:rPr>
                <w:sz w:val="20"/>
                <w:szCs w:val="20"/>
              </w:rPr>
              <w:t>areas, allotments and community gardens in order to sup</w:t>
            </w:r>
            <w:r>
              <w:rPr>
                <w:sz w:val="20"/>
                <w:szCs w:val="20"/>
              </w:rPr>
              <w:t xml:space="preserve">port a healthy </w:t>
            </w:r>
            <w:r w:rsidRPr="001B36F1">
              <w:rPr>
                <w:sz w:val="20"/>
                <w:szCs w:val="20"/>
              </w:rPr>
              <w:t>diet and physical activity?</w:t>
            </w:r>
          </w:p>
        </w:tc>
        <w:tc>
          <w:tcPr>
            <w:tcW w:w="1042" w:type="dxa"/>
          </w:tcPr>
          <w:p w14:paraId="38452910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50452028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06EF741A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2B45CD8F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2FEB9EB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7D33F1E5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4CD3D939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7641436F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40C4F076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AC71DA" w:rsidRPr="001A1450" w14:paraId="3615E5CC" w14:textId="77777777" w:rsidTr="00511F34">
        <w:tc>
          <w:tcPr>
            <w:tcW w:w="5233" w:type="dxa"/>
          </w:tcPr>
          <w:p w14:paraId="4C2BD5D7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19. Does the proposal seek to restrict the deve</w:t>
            </w:r>
            <w:r>
              <w:rPr>
                <w:sz w:val="20"/>
                <w:szCs w:val="20"/>
              </w:rPr>
              <w:t>lopment of hot food takeaways</w:t>
            </w:r>
            <w:r w:rsidRPr="001B36F1">
              <w:rPr>
                <w:sz w:val="20"/>
                <w:szCs w:val="20"/>
              </w:rPr>
              <w:t xml:space="preserve"> in specific areas?</w:t>
            </w:r>
          </w:p>
        </w:tc>
        <w:tc>
          <w:tcPr>
            <w:tcW w:w="1042" w:type="dxa"/>
          </w:tcPr>
          <w:p w14:paraId="48B77E7C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427C2BAB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30A42A0C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24EDC98E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515A1318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079B56A4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6D5779AA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4FE34F6A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5E6A7BA2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1B36F1" w:rsidRPr="001A1450" w14:paraId="647D5197" w14:textId="77777777" w:rsidTr="00511F34">
        <w:tc>
          <w:tcPr>
            <w:tcW w:w="13948" w:type="dxa"/>
            <w:gridSpan w:val="6"/>
            <w:shd w:val="clear" w:color="auto" w:fill="F2F2F2" w:themeFill="background1" w:themeFillShade="F2"/>
          </w:tcPr>
          <w:p w14:paraId="011D84D3" w14:textId="77777777" w:rsidR="001B36F1" w:rsidRPr="001A1450" w:rsidRDefault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8. Access to work and training</w:t>
            </w:r>
          </w:p>
        </w:tc>
      </w:tr>
      <w:tr w:rsidR="00AC71DA" w:rsidRPr="001A1450" w14:paraId="5038278E" w14:textId="77777777" w:rsidTr="00511F34">
        <w:tc>
          <w:tcPr>
            <w:tcW w:w="5233" w:type="dxa"/>
          </w:tcPr>
          <w:p w14:paraId="36AFFDE0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20. Does the proposal seek to provide new employ</w:t>
            </w:r>
            <w:r>
              <w:rPr>
                <w:sz w:val="20"/>
                <w:szCs w:val="20"/>
              </w:rPr>
              <w:t xml:space="preserve">ment opportunities </w:t>
            </w:r>
            <w:r w:rsidRPr="001B36F1">
              <w:rPr>
                <w:sz w:val="20"/>
                <w:szCs w:val="20"/>
              </w:rPr>
              <w:t>and encourage local employment and training?</w:t>
            </w:r>
          </w:p>
        </w:tc>
        <w:tc>
          <w:tcPr>
            <w:tcW w:w="1042" w:type="dxa"/>
          </w:tcPr>
          <w:p w14:paraId="18AB4E86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7EF01D7A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5CA7D75E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2DFE0957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05B9206E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2A1DDCED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56B13614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6774902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7DCA2D48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1B36F1" w:rsidRPr="001A1450" w14:paraId="111145DC" w14:textId="77777777" w:rsidTr="00A03A72">
        <w:tc>
          <w:tcPr>
            <w:tcW w:w="1394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524AEE" w14:textId="77777777" w:rsidR="001B36F1" w:rsidRPr="001A1450" w:rsidRDefault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9. Social cohesion and lifetime neighbourhoods</w:t>
            </w:r>
          </w:p>
        </w:tc>
      </w:tr>
      <w:tr w:rsidR="00AC71DA" w:rsidRPr="001A1450" w14:paraId="5ADAFF62" w14:textId="77777777" w:rsidTr="00A03A72">
        <w:tc>
          <w:tcPr>
            <w:tcW w:w="5233" w:type="dxa"/>
            <w:tcBorders>
              <w:bottom w:val="single" w:sz="4" w:space="0" w:color="auto"/>
            </w:tcBorders>
          </w:tcPr>
          <w:p w14:paraId="5EB1C1A4" w14:textId="77777777" w:rsidR="001A1450" w:rsidRPr="001A1450" w:rsidRDefault="001B36F1" w:rsidP="001B36F1">
            <w:pPr>
              <w:rPr>
                <w:sz w:val="20"/>
                <w:szCs w:val="20"/>
              </w:rPr>
            </w:pPr>
            <w:r w:rsidRPr="001B36F1">
              <w:rPr>
                <w:sz w:val="20"/>
                <w:szCs w:val="20"/>
              </w:rPr>
              <w:t>21. Does the proposal connect with existing com</w:t>
            </w:r>
            <w:r>
              <w:rPr>
                <w:sz w:val="20"/>
                <w:szCs w:val="20"/>
              </w:rPr>
              <w:t xml:space="preserve">munities where the </w:t>
            </w:r>
            <w:r w:rsidRPr="001B36F1">
              <w:rPr>
                <w:sz w:val="20"/>
                <w:szCs w:val="20"/>
              </w:rPr>
              <w:t>layout and movement avoids phys</w:t>
            </w:r>
            <w:r>
              <w:rPr>
                <w:sz w:val="20"/>
                <w:szCs w:val="20"/>
              </w:rPr>
              <w:t>ical barriers and severance and e</w:t>
            </w:r>
            <w:r w:rsidRPr="001B36F1">
              <w:rPr>
                <w:sz w:val="20"/>
                <w:szCs w:val="20"/>
              </w:rPr>
              <w:t>ncourages social interaction? [</w:t>
            </w:r>
            <w:r>
              <w:rPr>
                <w:sz w:val="20"/>
                <w:szCs w:val="20"/>
              </w:rPr>
              <w:t xml:space="preserve">For example does it address the </w:t>
            </w:r>
            <w:r w:rsidRPr="001B36F1">
              <w:rPr>
                <w:sz w:val="20"/>
                <w:szCs w:val="20"/>
              </w:rPr>
              <w:t>components of Lifetime Neighbourhoods?]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645E9DAC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1CD3BB4F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01C587CA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  <w:tcBorders>
              <w:bottom w:val="single" w:sz="4" w:space="0" w:color="auto"/>
            </w:tcBorders>
          </w:tcPr>
          <w:p w14:paraId="11F70BCE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4D8C92E3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24EBF006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0A63DCB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341622DB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5043FA02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A03A72" w:rsidRPr="001A1450" w14:paraId="34E890B7" w14:textId="77777777" w:rsidTr="00A03A72">
        <w:tc>
          <w:tcPr>
            <w:tcW w:w="5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8E056" w14:textId="77777777" w:rsidR="00A03A72" w:rsidRPr="001B36F1" w:rsidRDefault="00A03A72" w:rsidP="001B36F1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33D4E" w14:textId="77777777" w:rsidR="00A03A72" w:rsidRPr="001A1450" w:rsidRDefault="00A03A72" w:rsidP="001A1450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1388C3" w14:textId="77777777" w:rsidR="00A03A72" w:rsidRPr="001A1450" w:rsidRDefault="00A03A72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2A038" w14:textId="77777777" w:rsidR="00A03A72" w:rsidRPr="001A1450" w:rsidRDefault="00A03A72" w:rsidP="001A1450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95617" w14:textId="77777777" w:rsidR="00A03A72" w:rsidRPr="001A1450" w:rsidRDefault="00A03A72">
            <w:pPr>
              <w:rPr>
                <w:sz w:val="20"/>
                <w:szCs w:val="20"/>
              </w:rPr>
            </w:pPr>
          </w:p>
        </w:tc>
      </w:tr>
      <w:tr w:rsidR="00A03A72" w:rsidRPr="001A1450" w14:paraId="70C5C52D" w14:textId="77777777" w:rsidTr="00A03A72"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14:paraId="3ED87491" w14:textId="77777777" w:rsidR="00A03A72" w:rsidRPr="001B36F1" w:rsidRDefault="00A03A72" w:rsidP="001B36F1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0FCB5D2" w14:textId="77777777" w:rsidR="00A03A72" w:rsidRPr="001A1450" w:rsidRDefault="00A03A72" w:rsidP="001A1450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7F648" w14:textId="77777777" w:rsidR="00A03A72" w:rsidRPr="001A1450" w:rsidRDefault="00A03A72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7D0FFC72" w14:textId="77777777" w:rsidR="00A03A72" w:rsidRPr="001A1450" w:rsidRDefault="00A03A72" w:rsidP="001A1450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14:paraId="6954AEE0" w14:textId="77777777" w:rsidR="00A03A72" w:rsidRPr="001A1450" w:rsidRDefault="00A03A72">
            <w:pPr>
              <w:rPr>
                <w:sz w:val="20"/>
                <w:szCs w:val="20"/>
              </w:rPr>
            </w:pPr>
          </w:p>
        </w:tc>
      </w:tr>
      <w:tr w:rsidR="00FE0F4B" w:rsidRPr="001A1450" w14:paraId="517B67C5" w14:textId="77777777" w:rsidTr="00A03A72">
        <w:tc>
          <w:tcPr>
            <w:tcW w:w="13948" w:type="dxa"/>
            <w:gridSpan w:val="6"/>
            <w:tcBorders>
              <w:top w:val="nil"/>
            </w:tcBorders>
            <w:shd w:val="clear" w:color="auto" w:fill="F2F2F2" w:themeFill="background1" w:themeFillShade="F2"/>
          </w:tcPr>
          <w:p w14:paraId="1E843895" w14:textId="77777777" w:rsidR="00FE0F4B" w:rsidRPr="001A1450" w:rsidRDefault="00FE0F4B" w:rsidP="001A1450">
            <w:pPr>
              <w:rPr>
                <w:sz w:val="20"/>
                <w:szCs w:val="20"/>
              </w:rPr>
            </w:pPr>
            <w:r w:rsidRPr="00FE0F4B">
              <w:rPr>
                <w:sz w:val="20"/>
                <w:szCs w:val="20"/>
              </w:rPr>
              <w:lastRenderedPageBreak/>
              <w:t>10. Minimising the use of resources</w:t>
            </w:r>
          </w:p>
        </w:tc>
      </w:tr>
      <w:tr w:rsidR="00AC71DA" w:rsidRPr="001A1450" w14:paraId="01D7A58B" w14:textId="77777777" w:rsidTr="00511F34">
        <w:tc>
          <w:tcPr>
            <w:tcW w:w="5233" w:type="dxa"/>
          </w:tcPr>
          <w:p w14:paraId="0648E0E3" w14:textId="77777777" w:rsidR="001A1450" w:rsidRPr="001A1450" w:rsidRDefault="00FE0F4B" w:rsidP="00FE0F4B">
            <w:pPr>
              <w:rPr>
                <w:sz w:val="20"/>
                <w:szCs w:val="20"/>
              </w:rPr>
            </w:pPr>
            <w:r w:rsidRPr="00FE0F4B">
              <w:rPr>
                <w:sz w:val="20"/>
                <w:szCs w:val="20"/>
              </w:rPr>
              <w:t>22. Does the proposal seek to incorporate sust</w:t>
            </w:r>
            <w:r>
              <w:rPr>
                <w:sz w:val="20"/>
                <w:szCs w:val="20"/>
              </w:rPr>
              <w:t xml:space="preserve">ainable design </w:t>
            </w:r>
            <w:r w:rsidRPr="00FE0F4B">
              <w:rPr>
                <w:sz w:val="20"/>
                <w:szCs w:val="20"/>
              </w:rPr>
              <w:t>construction techniques?</w:t>
            </w:r>
          </w:p>
        </w:tc>
        <w:tc>
          <w:tcPr>
            <w:tcW w:w="1042" w:type="dxa"/>
          </w:tcPr>
          <w:p w14:paraId="34E822A8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488657BB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64E06C76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10ADC84E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75EA1F37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31BC7ABD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26BD84F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4FA1FB0D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1428F1F9" w14:textId="77777777" w:rsidR="001A1450" w:rsidRPr="001A1450" w:rsidRDefault="001A1450" w:rsidP="001A1450">
            <w:pPr>
              <w:rPr>
                <w:sz w:val="20"/>
                <w:szCs w:val="20"/>
              </w:rPr>
            </w:pPr>
          </w:p>
        </w:tc>
      </w:tr>
      <w:tr w:rsidR="00FE0F4B" w:rsidRPr="001A1450" w14:paraId="310A8B76" w14:textId="77777777" w:rsidTr="00511F34">
        <w:tc>
          <w:tcPr>
            <w:tcW w:w="13948" w:type="dxa"/>
            <w:gridSpan w:val="6"/>
            <w:shd w:val="clear" w:color="auto" w:fill="F2F2F2" w:themeFill="background1" w:themeFillShade="F2"/>
          </w:tcPr>
          <w:p w14:paraId="48F66EEE" w14:textId="77777777" w:rsidR="00FE0F4B" w:rsidRPr="001A1450" w:rsidRDefault="00FE0F4B">
            <w:pPr>
              <w:rPr>
                <w:sz w:val="20"/>
                <w:szCs w:val="20"/>
              </w:rPr>
            </w:pPr>
            <w:r w:rsidRPr="00FE0F4B">
              <w:rPr>
                <w:sz w:val="20"/>
                <w:szCs w:val="20"/>
              </w:rPr>
              <w:t>11. Climate change</w:t>
            </w:r>
          </w:p>
        </w:tc>
      </w:tr>
      <w:tr w:rsidR="00AC71DA" w:rsidRPr="001A1450" w14:paraId="652AB4BD" w14:textId="77777777" w:rsidTr="00511F34">
        <w:tc>
          <w:tcPr>
            <w:tcW w:w="5233" w:type="dxa"/>
          </w:tcPr>
          <w:p w14:paraId="7C950707" w14:textId="77777777" w:rsidR="001A1450" w:rsidRPr="001A1450" w:rsidRDefault="00FE0F4B" w:rsidP="00FE0F4B">
            <w:pPr>
              <w:rPr>
                <w:sz w:val="20"/>
                <w:szCs w:val="20"/>
              </w:rPr>
            </w:pPr>
            <w:r w:rsidRPr="00FE0F4B">
              <w:rPr>
                <w:sz w:val="20"/>
                <w:szCs w:val="20"/>
              </w:rPr>
              <w:t>23. Does the proposal incorporate renewable ener</w:t>
            </w:r>
            <w:r>
              <w:rPr>
                <w:sz w:val="20"/>
                <w:szCs w:val="20"/>
              </w:rPr>
              <w:t xml:space="preserve">gy and ensure that </w:t>
            </w:r>
            <w:r w:rsidRPr="00FE0F4B">
              <w:rPr>
                <w:sz w:val="20"/>
                <w:szCs w:val="20"/>
              </w:rPr>
              <w:t>buildings and public spaces are de</w:t>
            </w:r>
            <w:r>
              <w:rPr>
                <w:sz w:val="20"/>
                <w:szCs w:val="20"/>
              </w:rPr>
              <w:t xml:space="preserve">signed to respond to winter and </w:t>
            </w:r>
            <w:r w:rsidRPr="00FE0F4B">
              <w:rPr>
                <w:sz w:val="20"/>
                <w:szCs w:val="20"/>
              </w:rPr>
              <w:t>summer temperatures, i.e. ventilation, shading and landscaping?</w:t>
            </w:r>
          </w:p>
        </w:tc>
        <w:tc>
          <w:tcPr>
            <w:tcW w:w="1042" w:type="dxa"/>
          </w:tcPr>
          <w:p w14:paraId="7C3B9D96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1619820D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6B9ED84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47DB23E8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3CFD638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5FDF3F1A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1284B039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07694424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6C67CCDA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AC71DA" w:rsidRPr="001A1450" w14:paraId="7011DFD7" w14:textId="77777777" w:rsidTr="00511F34">
        <w:tc>
          <w:tcPr>
            <w:tcW w:w="5233" w:type="dxa"/>
          </w:tcPr>
          <w:p w14:paraId="3264A614" w14:textId="77777777" w:rsidR="001A1450" w:rsidRPr="001A1450" w:rsidRDefault="00FE0F4B">
            <w:pPr>
              <w:rPr>
                <w:sz w:val="20"/>
                <w:szCs w:val="20"/>
              </w:rPr>
            </w:pPr>
            <w:r w:rsidRPr="00FE0F4B">
              <w:rPr>
                <w:sz w:val="20"/>
                <w:szCs w:val="20"/>
              </w:rPr>
              <w:t>24. Does the proposal maintain or enhance biodiversity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042" w:type="dxa"/>
          </w:tcPr>
          <w:p w14:paraId="5A442AED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042FA1E4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3262487F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7F841177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089F0090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56E55161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366FD180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7AC4FE7A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72638C7F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FE0F4B" w:rsidRPr="001A1450" w14:paraId="40E01EB0" w14:textId="77777777" w:rsidTr="00511F34">
        <w:tc>
          <w:tcPr>
            <w:tcW w:w="13948" w:type="dxa"/>
            <w:gridSpan w:val="6"/>
            <w:shd w:val="clear" w:color="auto" w:fill="F2F2F2" w:themeFill="background1" w:themeFillShade="F2"/>
          </w:tcPr>
          <w:p w14:paraId="78C5371C" w14:textId="77777777" w:rsidR="00FE0F4B" w:rsidRPr="001A1450" w:rsidRDefault="00FE0F4B">
            <w:pPr>
              <w:rPr>
                <w:sz w:val="20"/>
                <w:szCs w:val="20"/>
              </w:rPr>
            </w:pPr>
            <w:r w:rsidRPr="00FE0F4B">
              <w:rPr>
                <w:sz w:val="20"/>
                <w:szCs w:val="20"/>
              </w:rPr>
              <w:t>12. Health inequalities</w:t>
            </w:r>
          </w:p>
        </w:tc>
      </w:tr>
      <w:tr w:rsidR="00AC71DA" w:rsidRPr="001A1450" w14:paraId="6803185E" w14:textId="77777777" w:rsidTr="00511F34">
        <w:tc>
          <w:tcPr>
            <w:tcW w:w="5233" w:type="dxa"/>
          </w:tcPr>
          <w:p w14:paraId="710626F8" w14:textId="77777777" w:rsidR="001A1450" w:rsidRPr="001A1450" w:rsidRDefault="00FE0F4B" w:rsidP="00FE0F4B">
            <w:pPr>
              <w:rPr>
                <w:sz w:val="20"/>
                <w:szCs w:val="20"/>
              </w:rPr>
            </w:pPr>
            <w:r w:rsidRPr="00FE0F4B">
              <w:rPr>
                <w:sz w:val="20"/>
                <w:szCs w:val="20"/>
              </w:rPr>
              <w:t>25. Does the proposal consider health inequalities and encourage</w:t>
            </w:r>
            <w:r>
              <w:rPr>
                <w:sz w:val="20"/>
                <w:szCs w:val="20"/>
              </w:rPr>
              <w:t xml:space="preserve"> </w:t>
            </w:r>
            <w:r w:rsidRPr="00FE0F4B">
              <w:rPr>
                <w:sz w:val="20"/>
                <w:szCs w:val="20"/>
              </w:rPr>
              <w:t>engagement by underserved communities?</w:t>
            </w:r>
          </w:p>
        </w:tc>
        <w:tc>
          <w:tcPr>
            <w:tcW w:w="1042" w:type="dxa"/>
          </w:tcPr>
          <w:p w14:paraId="1411DA8D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Yes</w:t>
            </w:r>
          </w:p>
          <w:p w14:paraId="0BFA20C7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Partial</w:t>
            </w:r>
          </w:p>
          <w:p w14:paraId="15C825B2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No</w:t>
            </w:r>
          </w:p>
        </w:tc>
        <w:tc>
          <w:tcPr>
            <w:tcW w:w="3208" w:type="dxa"/>
            <w:gridSpan w:val="2"/>
          </w:tcPr>
          <w:p w14:paraId="3A5AE85E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C913BA9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Positive</w:t>
            </w:r>
          </w:p>
          <w:p w14:paraId="7AAA903E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Negative</w:t>
            </w:r>
          </w:p>
          <w:p w14:paraId="7C6C9028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Neutral</w:t>
            </w:r>
          </w:p>
          <w:p w14:paraId="6BE355A0" w14:textId="77777777" w:rsidR="001A1450" w:rsidRPr="001A1450" w:rsidRDefault="001A1450" w:rsidP="001A1450">
            <w:pPr>
              <w:rPr>
                <w:sz w:val="20"/>
                <w:szCs w:val="20"/>
              </w:rPr>
            </w:pPr>
            <w:r w:rsidRPr="001A1450">
              <w:rPr>
                <w:sz w:val="20"/>
                <w:szCs w:val="20"/>
              </w:rPr>
              <w:t>Uncertain</w:t>
            </w:r>
          </w:p>
        </w:tc>
        <w:tc>
          <w:tcPr>
            <w:tcW w:w="3448" w:type="dxa"/>
          </w:tcPr>
          <w:p w14:paraId="0B58C826" w14:textId="77777777" w:rsidR="001A1450" w:rsidRPr="001A1450" w:rsidRDefault="001A1450">
            <w:pPr>
              <w:rPr>
                <w:sz w:val="20"/>
                <w:szCs w:val="20"/>
              </w:rPr>
            </w:pPr>
          </w:p>
        </w:tc>
      </w:tr>
      <w:tr w:rsidR="00FE0F4B" w:rsidRPr="001A1450" w14:paraId="52755A39" w14:textId="77777777" w:rsidTr="00511F34">
        <w:tc>
          <w:tcPr>
            <w:tcW w:w="13948" w:type="dxa"/>
            <w:gridSpan w:val="6"/>
            <w:shd w:val="clear" w:color="auto" w:fill="F2F2F2" w:themeFill="background1" w:themeFillShade="F2"/>
          </w:tcPr>
          <w:p w14:paraId="59CAC1B0" w14:textId="77777777" w:rsidR="00FE0F4B" w:rsidRPr="001A1450" w:rsidRDefault="00C22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comments</w:t>
            </w:r>
          </w:p>
        </w:tc>
      </w:tr>
      <w:tr w:rsidR="00FE0F4B" w:rsidRPr="001A1450" w14:paraId="19499E91" w14:textId="77777777" w:rsidTr="00511F34">
        <w:tc>
          <w:tcPr>
            <w:tcW w:w="13948" w:type="dxa"/>
            <w:gridSpan w:val="6"/>
          </w:tcPr>
          <w:p w14:paraId="7B131C03" w14:textId="77777777" w:rsidR="00FE0F4B" w:rsidRDefault="00FE0F4B">
            <w:pPr>
              <w:rPr>
                <w:sz w:val="20"/>
                <w:szCs w:val="20"/>
              </w:rPr>
            </w:pPr>
          </w:p>
          <w:p w14:paraId="2726A118" w14:textId="77777777" w:rsidR="00FE0F4B" w:rsidRDefault="00FE0F4B">
            <w:pPr>
              <w:rPr>
                <w:sz w:val="20"/>
                <w:szCs w:val="20"/>
              </w:rPr>
            </w:pPr>
          </w:p>
          <w:p w14:paraId="0FFECEE4" w14:textId="77777777" w:rsidR="00FE0F4B" w:rsidRDefault="00FE0F4B">
            <w:pPr>
              <w:rPr>
                <w:sz w:val="20"/>
                <w:szCs w:val="20"/>
              </w:rPr>
            </w:pPr>
          </w:p>
          <w:p w14:paraId="3D53CB02" w14:textId="77777777" w:rsidR="00FE0F4B" w:rsidRDefault="00FE0F4B">
            <w:pPr>
              <w:rPr>
                <w:sz w:val="20"/>
                <w:szCs w:val="20"/>
              </w:rPr>
            </w:pPr>
          </w:p>
          <w:p w14:paraId="529FDED2" w14:textId="77777777" w:rsidR="00FE0F4B" w:rsidRDefault="00FE0F4B">
            <w:pPr>
              <w:rPr>
                <w:sz w:val="20"/>
                <w:szCs w:val="20"/>
              </w:rPr>
            </w:pPr>
          </w:p>
          <w:p w14:paraId="5A3408FC" w14:textId="77777777" w:rsidR="00FE0F4B" w:rsidRPr="001A1450" w:rsidRDefault="00FE0F4B">
            <w:pPr>
              <w:rPr>
                <w:sz w:val="20"/>
                <w:szCs w:val="20"/>
              </w:rPr>
            </w:pPr>
          </w:p>
        </w:tc>
      </w:tr>
      <w:tr w:rsidR="00FE0F4B" w:rsidRPr="001A1450" w14:paraId="2D9472AA" w14:textId="77777777" w:rsidTr="00511F34">
        <w:tc>
          <w:tcPr>
            <w:tcW w:w="6986" w:type="dxa"/>
            <w:gridSpan w:val="3"/>
          </w:tcPr>
          <w:p w14:paraId="3854CD2F" w14:textId="77777777" w:rsidR="00FE0F4B" w:rsidRPr="001A1450" w:rsidRDefault="00C22F54" w:rsidP="001A1450">
            <w:pPr>
              <w:rPr>
                <w:sz w:val="20"/>
                <w:szCs w:val="20"/>
              </w:rPr>
            </w:pPr>
            <w:r w:rsidRPr="00C22F54">
              <w:rPr>
                <w:sz w:val="20"/>
                <w:szCs w:val="20"/>
              </w:rPr>
              <w:t>Name of assessor and organisation</w:t>
            </w:r>
          </w:p>
        </w:tc>
        <w:tc>
          <w:tcPr>
            <w:tcW w:w="6962" w:type="dxa"/>
            <w:gridSpan w:val="3"/>
          </w:tcPr>
          <w:p w14:paraId="285059DE" w14:textId="77777777" w:rsidR="00FE0F4B" w:rsidRPr="001A1450" w:rsidRDefault="00FE0F4B">
            <w:pPr>
              <w:rPr>
                <w:sz w:val="20"/>
                <w:szCs w:val="20"/>
              </w:rPr>
            </w:pPr>
          </w:p>
        </w:tc>
      </w:tr>
      <w:tr w:rsidR="00FE0F4B" w:rsidRPr="001A1450" w14:paraId="1C0CB2D0" w14:textId="77777777" w:rsidTr="00511F34">
        <w:tc>
          <w:tcPr>
            <w:tcW w:w="6986" w:type="dxa"/>
            <w:gridSpan w:val="3"/>
          </w:tcPr>
          <w:p w14:paraId="32FFB581" w14:textId="77777777" w:rsidR="00FE0F4B" w:rsidRPr="001A1450" w:rsidRDefault="00C22F54" w:rsidP="001A1450">
            <w:pPr>
              <w:rPr>
                <w:sz w:val="20"/>
                <w:szCs w:val="20"/>
              </w:rPr>
            </w:pPr>
            <w:r w:rsidRPr="00C22F54">
              <w:rPr>
                <w:sz w:val="20"/>
                <w:szCs w:val="20"/>
              </w:rPr>
              <w:t>Date of assessment</w:t>
            </w:r>
          </w:p>
        </w:tc>
        <w:tc>
          <w:tcPr>
            <w:tcW w:w="6962" w:type="dxa"/>
            <w:gridSpan w:val="3"/>
          </w:tcPr>
          <w:p w14:paraId="16E2F639" w14:textId="77777777" w:rsidR="00FE0F4B" w:rsidRPr="001A1450" w:rsidRDefault="00FE0F4B">
            <w:pPr>
              <w:rPr>
                <w:sz w:val="20"/>
                <w:szCs w:val="20"/>
              </w:rPr>
            </w:pPr>
          </w:p>
        </w:tc>
      </w:tr>
    </w:tbl>
    <w:p w14:paraId="2E34A1B1" w14:textId="77777777" w:rsidR="001A1450" w:rsidRDefault="001A1450"/>
    <w:sectPr w:rsidR="001A1450" w:rsidSect="003E73AC">
      <w:headerReference w:type="default" r:id="rId11"/>
      <w:pgSz w:w="16838" w:h="11906" w:orient="landscape" w:code="9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65E2" w14:textId="77777777" w:rsidR="00E96EA3" w:rsidRDefault="00E96EA3" w:rsidP="002B0F34">
      <w:pPr>
        <w:spacing w:after="0" w:line="240" w:lineRule="auto"/>
      </w:pPr>
      <w:r>
        <w:separator/>
      </w:r>
    </w:p>
  </w:endnote>
  <w:endnote w:type="continuationSeparator" w:id="0">
    <w:p w14:paraId="7C08685D" w14:textId="77777777" w:rsidR="00E96EA3" w:rsidRDefault="00E96EA3" w:rsidP="002B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18B93" w14:textId="77777777" w:rsidR="00E96EA3" w:rsidRDefault="00E96EA3" w:rsidP="002B0F34">
      <w:pPr>
        <w:spacing w:after="0" w:line="240" w:lineRule="auto"/>
      </w:pPr>
      <w:r>
        <w:separator/>
      </w:r>
    </w:p>
  </w:footnote>
  <w:footnote w:type="continuationSeparator" w:id="0">
    <w:p w14:paraId="61451506" w14:textId="77777777" w:rsidR="00E96EA3" w:rsidRDefault="00E96EA3" w:rsidP="002B0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D1323" w14:textId="126DBB99" w:rsidR="00022F0F" w:rsidRDefault="00997AFD">
    <w:pPr>
      <w:pStyle w:val="Header"/>
    </w:pPr>
    <w:r w:rsidRPr="00997AFD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6C28592" wp14:editId="410F830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0680192" cy="7651750"/>
          <wp:effectExtent l="0" t="0" r="6985" b="6350"/>
          <wp:wrapNone/>
          <wp:docPr id="883997216" name="Picture 1" descr="A white background with a purple and yellow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997216" name="Picture 1" descr="A white background with a purple and yellow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713" cy="7655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50"/>
    <w:rsid w:val="00022F0F"/>
    <w:rsid w:val="00026D81"/>
    <w:rsid w:val="000A61BE"/>
    <w:rsid w:val="00106FEF"/>
    <w:rsid w:val="00144781"/>
    <w:rsid w:val="00190873"/>
    <w:rsid w:val="001A1450"/>
    <w:rsid w:val="001B36F1"/>
    <w:rsid w:val="00220E3E"/>
    <w:rsid w:val="002507FB"/>
    <w:rsid w:val="002552E2"/>
    <w:rsid w:val="00270A7A"/>
    <w:rsid w:val="002B0F34"/>
    <w:rsid w:val="002F1D45"/>
    <w:rsid w:val="003D0FBF"/>
    <w:rsid w:val="003E73AC"/>
    <w:rsid w:val="00477D1A"/>
    <w:rsid w:val="004A7C84"/>
    <w:rsid w:val="00511F34"/>
    <w:rsid w:val="005406E5"/>
    <w:rsid w:val="0071292C"/>
    <w:rsid w:val="0084778C"/>
    <w:rsid w:val="008724A4"/>
    <w:rsid w:val="008D6DA6"/>
    <w:rsid w:val="008F4AAF"/>
    <w:rsid w:val="009753A7"/>
    <w:rsid w:val="0097553F"/>
    <w:rsid w:val="00997AFD"/>
    <w:rsid w:val="009D0C4A"/>
    <w:rsid w:val="00A03A72"/>
    <w:rsid w:val="00A1140C"/>
    <w:rsid w:val="00AA79A6"/>
    <w:rsid w:val="00AC71DA"/>
    <w:rsid w:val="00B35073"/>
    <w:rsid w:val="00B76401"/>
    <w:rsid w:val="00BC1D25"/>
    <w:rsid w:val="00BD7056"/>
    <w:rsid w:val="00BE745D"/>
    <w:rsid w:val="00C22F54"/>
    <w:rsid w:val="00C85FEE"/>
    <w:rsid w:val="00C91BAC"/>
    <w:rsid w:val="00CD4D56"/>
    <w:rsid w:val="00D44262"/>
    <w:rsid w:val="00DD5B76"/>
    <w:rsid w:val="00E96EA3"/>
    <w:rsid w:val="00F000F3"/>
    <w:rsid w:val="00FE0F4B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114C5"/>
  <w15:chartTrackingRefBased/>
  <w15:docId w15:val="{63C83CFC-AD02-4322-A577-767DC4C5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0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F34"/>
  </w:style>
  <w:style w:type="paragraph" w:styleId="Footer">
    <w:name w:val="footer"/>
    <w:basedOn w:val="Normal"/>
    <w:link w:val="FooterChar"/>
    <w:uiPriority w:val="99"/>
    <w:unhideWhenUsed/>
    <w:rsid w:val="002B0F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F34"/>
  </w:style>
  <w:style w:type="character" w:styleId="PlaceholderText">
    <w:name w:val="Placeholder Text"/>
    <w:basedOn w:val="DefaultParagraphFont"/>
    <w:uiPriority w:val="99"/>
    <w:semiHidden/>
    <w:rsid w:val="00CD4D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64A9B9AE8894EBAF3B81624EE1E6A" ma:contentTypeVersion="15" ma:contentTypeDescription="Create a new document." ma:contentTypeScope="" ma:versionID="9ed8c4aa212b26cff5eb447d1a767a94">
  <xsd:schema xmlns:xsd="http://www.w3.org/2001/XMLSchema" xmlns:xs="http://www.w3.org/2001/XMLSchema" xmlns:p="http://schemas.microsoft.com/office/2006/metadata/properties" xmlns:ns2="5d6125b1-f334-4a8b-9bb6-c3b0640bb9d0" xmlns:ns3="e5ae2c70-b5dd-4930-99cf-6701901847c0" targetNamespace="http://schemas.microsoft.com/office/2006/metadata/properties" ma:root="true" ma:fieldsID="18cff21033421d55b36bedf668153934" ns2:_="" ns3:_="">
    <xsd:import namespace="5d6125b1-f334-4a8b-9bb6-c3b0640bb9d0"/>
    <xsd:import namespace="e5ae2c70-b5dd-4930-99cf-6701901847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125b1-f334-4a8b-9bb6-c3b0640bb9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ab37934-e119-40bb-a8be-a57de41e9786}" ma:internalName="TaxCatchAll" ma:showField="CatchAllData" ma:web="5d6125b1-f334-4a8b-9bb6-c3b0640bb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2c70-b5dd-4930-99cf-67019018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dff912-270a-4f26-acc6-09ae6bc5e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e2c70-b5dd-4930-99cf-6701901847c0">
      <Terms xmlns="http://schemas.microsoft.com/office/infopath/2007/PartnerControls"/>
    </lcf76f155ced4ddcb4097134ff3c332f>
    <TaxCatchAll xmlns="5d6125b1-f334-4a8b-9bb6-c3b0640bb9d0" xsi:nil="true"/>
    <_dlc_DocId xmlns="5d6125b1-f334-4a8b-9bb6-c3b0640bb9d0" xsi:nil="true"/>
    <_dlc_DocIdUrl xmlns="5d6125b1-f334-4a8b-9bb6-c3b0640bb9d0">
      <Url xsi:nil="true"/>
      <Description xsi:nil="true"/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B8B4A-F872-43C3-852F-A54DE72EF77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3E08094-9555-40EC-A9EC-B11BF3B13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125b1-f334-4a8b-9bb6-c3b0640bb9d0"/>
    <ds:schemaRef ds:uri="e5ae2c70-b5dd-4930-99cf-670190184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94787-CCCE-409E-B565-3E1FD5072418}">
  <ds:schemaRefs>
    <ds:schemaRef ds:uri="http://schemas.microsoft.com/office/2006/metadata/properties"/>
    <ds:schemaRef ds:uri="http://schemas.microsoft.com/office/infopath/2007/PartnerControls"/>
    <ds:schemaRef ds:uri="e5ae2c70-b5dd-4930-99cf-6701901847c0"/>
    <ds:schemaRef ds:uri="5d6125b1-f334-4a8b-9bb6-c3b0640bb9d0"/>
  </ds:schemaRefs>
</ds:datastoreItem>
</file>

<file path=customXml/itemProps4.xml><?xml version="1.0" encoding="utf-8"?>
<ds:datastoreItem xmlns:ds="http://schemas.openxmlformats.org/officeDocument/2006/customXml" ds:itemID="{414AC576-8946-4A7D-872D-B6041B4494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EF98CF-6747-4EC4-B1FD-DBAAFCDC6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District Council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Impact Assessment Template</dc:title>
  <dc:subject/>
  <dc:creator>Tracey Tucker</dc:creator>
  <cp:keywords/>
  <dc:description/>
  <cp:lastModifiedBy>Ross Bean</cp:lastModifiedBy>
  <cp:revision>2</cp:revision>
  <cp:lastPrinted>2024-05-21T10:27:00Z</cp:lastPrinted>
  <dcterms:created xsi:type="dcterms:W3CDTF">2024-06-07T13:13:00Z</dcterms:created>
  <dcterms:modified xsi:type="dcterms:W3CDTF">2024-06-07T13:13:00Z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0x010100BD064A9B9AE8894EBAF3B81624EE1E6A</vt:lpwstr>
  </property>
  <property fmtid="{D5CDD505-2E9C-101B-9397-08002B2CF9AE}" pid="3" name="Order">
    <vt:r8>23015200</vt:r8>
  </property>
  <property fmtid="{D5CDD505-2E9C-101B-9397-08002B2CF9AE}" pid="4" name="_dlc_DocIdItemGuid">
    <vt:lpwstr>7ac3b718-f410-50d3-bbd1-1df6b5bc70ff</vt:lpwstr>
  </property>
</Properties>
</file>