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B02E" w14:textId="77777777" w:rsidR="00921743" w:rsidRDefault="00921743" w:rsidP="00A0780B">
      <w:pPr>
        <w:spacing w:after="0" w:line="240" w:lineRule="auto"/>
        <w:rPr>
          <w:rFonts w:ascii="Arial" w:hAnsi="Arial" w:cs="Arial"/>
          <w:b/>
          <w:sz w:val="24"/>
          <w:szCs w:val="24"/>
        </w:rPr>
      </w:pPr>
    </w:p>
    <w:p w14:paraId="3F8CA7CF" w14:textId="77777777" w:rsidR="001B27D2" w:rsidRDefault="001B27D2" w:rsidP="00FA0374">
      <w:pPr>
        <w:rPr>
          <w:rFonts w:ascii="Arial" w:hAnsi="Arial" w:cs="Arial"/>
          <w:b/>
          <w:sz w:val="24"/>
          <w:szCs w:val="24"/>
        </w:rPr>
      </w:pPr>
    </w:p>
    <w:p w14:paraId="120E7489" w14:textId="77777777" w:rsidR="001B27D2" w:rsidRDefault="001B27D2" w:rsidP="001B27D2">
      <w:pPr>
        <w:jc w:val="center"/>
        <w:rPr>
          <w:rFonts w:ascii="Arial" w:hAnsi="Arial" w:cs="Arial"/>
          <w:b/>
          <w:sz w:val="24"/>
          <w:szCs w:val="24"/>
        </w:rPr>
      </w:pPr>
      <w:r>
        <w:rPr>
          <w:noProof/>
          <w:lang w:eastAsia="en-GB"/>
        </w:rPr>
        <w:drawing>
          <wp:inline distT="0" distB="0" distL="0" distR="0" wp14:anchorId="7C099C0E" wp14:editId="1947818B">
            <wp:extent cx="3744227" cy="1691739"/>
            <wp:effectExtent l="0" t="0" r="8890" b="3810"/>
            <wp:docPr id="1" name="image" descr="https://intranet.mansfield.gov.uk/sorce/docs/bd_1003599/MDC%20Crest%202019%20-%20Linear%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ntranet.mansfield.gov.uk/sorce/docs/bd_1003599/MDC%20Crest%202019%20-%20Linear%20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4995" cy="1701123"/>
                    </a:xfrm>
                    <a:prstGeom prst="rect">
                      <a:avLst/>
                    </a:prstGeom>
                    <a:noFill/>
                    <a:ln>
                      <a:noFill/>
                    </a:ln>
                  </pic:spPr>
                </pic:pic>
              </a:graphicData>
            </a:graphic>
          </wp:inline>
        </w:drawing>
      </w:r>
    </w:p>
    <w:p w14:paraId="4F99786C" w14:textId="77777777" w:rsidR="001B27D2" w:rsidRDefault="001B27D2" w:rsidP="00FA0374">
      <w:pPr>
        <w:rPr>
          <w:rFonts w:ascii="Arial" w:hAnsi="Arial" w:cs="Arial"/>
          <w:b/>
          <w:sz w:val="24"/>
          <w:szCs w:val="24"/>
        </w:rPr>
      </w:pPr>
    </w:p>
    <w:p w14:paraId="4DAD9A1B" w14:textId="77777777" w:rsidR="001B27D2" w:rsidRDefault="001B27D2" w:rsidP="001B27D2">
      <w:pPr>
        <w:jc w:val="center"/>
        <w:rPr>
          <w:rFonts w:ascii="Arial" w:hAnsi="Arial" w:cs="Arial"/>
          <w:b/>
          <w:sz w:val="72"/>
          <w:szCs w:val="72"/>
        </w:rPr>
      </w:pPr>
    </w:p>
    <w:p w14:paraId="17FDD39B" w14:textId="77777777" w:rsidR="001B27D2" w:rsidRDefault="001B27D2" w:rsidP="001B27D2">
      <w:pPr>
        <w:jc w:val="center"/>
        <w:rPr>
          <w:rFonts w:ascii="Arial" w:hAnsi="Arial" w:cs="Arial"/>
          <w:b/>
          <w:sz w:val="24"/>
          <w:szCs w:val="24"/>
        </w:rPr>
      </w:pPr>
      <w:r w:rsidRPr="00F878DA">
        <w:rPr>
          <w:rFonts w:ascii="Arial" w:hAnsi="Arial" w:cs="Arial"/>
          <w:b/>
          <w:sz w:val="72"/>
          <w:szCs w:val="72"/>
        </w:rPr>
        <w:t>Safeguarding Policy</w:t>
      </w:r>
    </w:p>
    <w:p w14:paraId="7FAB93F5" w14:textId="77777777" w:rsidR="001B27D2" w:rsidRDefault="001B27D2" w:rsidP="00FA0374">
      <w:pPr>
        <w:rPr>
          <w:rFonts w:ascii="Arial" w:hAnsi="Arial" w:cs="Arial"/>
          <w:b/>
          <w:sz w:val="24"/>
          <w:szCs w:val="24"/>
        </w:rPr>
      </w:pPr>
    </w:p>
    <w:p w14:paraId="7458161C" w14:textId="77777777" w:rsidR="001B27D2" w:rsidRDefault="001B27D2" w:rsidP="00FA0374">
      <w:pPr>
        <w:rPr>
          <w:rFonts w:ascii="Arial" w:hAnsi="Arial" w:cs="Arial"/>
          <w:b/>
          <w:sz w:val="24"/>
          <w:szCs w:val="24"/>
        </w:rPr>
      </w:pPr>
    </w:p>
    <w:p w14:paraId="725536F7" w14:textId="77777777" w:rsidR="001B27D2" w:rsidRDefault="001B27D2" w:rsidP="00FA0374">
      <w:pPr>
        <w:rPr>
          <w:rFonts w:ascii="Arial" w:hAnsi="Arial" w:cs="Arial"/>
          <w:b/>
          <w:sz w:val="24"/>
          <w:szCs w:val="24"/>
        </w:rPr>
      </w:pPr>
    </w:p>
    <w:p w14:paraId="4A2A993E" w14:textId="77777777" w:rsidR="001B27D2" w:rsidRDefault="001B27D2" w:rsidP="00FA0374">
      <w:pPr>
        <w:rPr>
          <w:rFonts w:ascii="Arial" w:hAnsi="Arial" w:cs="Arial"/>
          <w:b/>
          <w:sz w:val="24"/>
          <w:szCs w:val="24"/>
        </w:rPr>
      </w:pPr>
    </w:p>
    <w:p w14:paraId="5F45AE92" w14:textId="77777777" w:rsidR="001B27D2" w:rsidRDefault="001B27D2" w:rsidP="00FA0374">
      <w:pPr>
        <w:rPr>
          <w:rFonts w:ascii="Arial" w:hAnsi="Arial" w:cs="Arial"/>
          <w:b/>
          <w:sz w:val="24"/>
          <w:szCs w:val="24"/>
        </w:rPr>
      </w:pPr>
    </w:p>
    <w:p w14:paraId="0F470915" w14:textId="77777777" w:rsidR="001B27D2" w:rsidRDefault="001B27D2" w:rsidP="00FA0374">
      <w:pPr>
        <w:rPr>
          <w:rFonts w:ascii="Arial" w:hAnsi="Arial" w:cs="Arial"/>
          <w:b/>
          <w:sz w:val="24"/>
          <w:szCs w:val="24"/>
        </w:rPr>
      </w:pPr>
    </w:p>
    <w:p w14:paraId="33342FA4" w14:textId="77777777" w:rsidR="001B27D2" w:rsidRDefault="001B27D2" w:rsidP="00FA0374">
      <w:pPr>
        <w:rPr>
          <w:rFonts w:ascii="Arial" w:hAnsi="Arial" w:cs="Arial"/>
          <w:b/>
          <w:sz w:val="24"/>
          <w:szCs w:val="24"/>
        </w:rPr>
      </w:pPr>
    </w:p>
    <w:p w14:paraId="74146537" w14:textId="77777777" w:rsidR="001B27D2" w:rsidRDefault="001B27D2" w:rsidP="00FA0374">
      <w:pPr>
        <w:rPr>
          <w:rFonts w:ascii="Arial" w:hAnsi="Arial" w:cs="Arial"/>
          <w:b/>
          <w:sz w:val="24"/>
          <w:szCs w:val="24"/>
        </w:rPr>
      </w:pPr>
    </w:p>
    <w:p w14:paraId="4D7BE97D" w14:textId="77777777" w:rsidR="001B27D2" w:rsidRDefault="001B27D2" w:rsidP="00FA0374">
      <w:pPr>
        <w:rPr>
          <w:rFonts w:ascii="Arial" w:hAnsi="Arial" w:cs="Arial"/>
          <w:b/>
          <w:sz w:val="24"/>
          <w:szCs w:val="24"/>
        </w:rPr>
      </w:pPr>
    </w:p>
    <w:p w14:paraId="25B939A7" w14:textId="77777777" w:rsidR="001B27D2" w:rsidRDefault="001B27D2" w:rsidP="00FA0374">
      <w:pPr>
        <w:rPr>
          <w:rFonts w:ascii="Arial" w:hAnsi="Arial" w:cs="Arial"/>
          <w:b/>
          <w:sz w:val="24"/>
          <w:szCs w:val="24"/>
        </w:rPr>
      </w:pPr>
    </w:p>
    <w:p w14:paraId="4DE57BF5" w14:textId="77777777" w:rsidR="001B27D2" w:rsidRDefault="001B27D2" w:rsidP="00FA0374">
      <w:pPr>
        <w:rPr>
          <w:rFonts w:ascii="Arial" w:hAnsi="Arial" w:cs="Arial"/>
          <w:b/>
          <w:sz w:val="24"/>
          <w:szCs w:val="24"/>
        </w:rPr>
      </w:pPr>
    </w:p>
    <w:p w14:paraId="77D139FF" w14:textId="77777777" w:rsidR="001B27D2" w:rsidRDefault="001B27D2" w:rsidP="00FA0374">
      <w:pPr>
        <w:rPr>
          <w:rFonts w:ascii="Arial" w:hAnsi="Arial" w:cs="Arial"/>
          <w:b/>
          <w:sz w:val="24"/>
          <w:szCs w:val="24"/>
        </w:rPr>
      </w:pPr>
    </w:p>
    <w:p w14:paraId="30AADD3B" w14:textId="77777777" w:rsidR="001B27D2" w:rsidRDefault="001B27D2" w:rsidP="00FA0374">
      <w:pPr>
        <w:rPr>
          <w:rFonts w:ascii="Arial" w:hAnsi="Arial" w:cs="Arial"/>
          <w:b/>
          <w:sz w:val="24"/>
          <w:szCs w:val="24"/>
        </w:rPr>
      </w:pPr>
    </w:p>
    <w:p w14:paraId="64EBCB00" w14:textId="77777777" w:rsidR="001B27D2" w:rsidRDefault="001B27D2" w:rsidP="00FA0374">
      <w:pPr>
        <w:rPr>
          <w:rFonts w:ascii="Arial" w:hAnsi="Arial" w:cs="Arial"/>
          <w:b/>
          <w:sz w:val="24"/>
          <w:szCs w:val="24"/>
        </w:rPr>
      </w:pPr>
    </w:p>
    <w:p w14:paraId="44D7B743" w14:textId="27539252" w:rsidR="001B27D2" w:rsidRDefault="001B27D2" w:rsidP="00FA0374">
      <w:pPr>
        <w:rPr>
          <w:rFonts w:ascii="Arial" w:hAnsi="Arial" w:cs="Arial"/>
          <w:b/>
          <w:sz w:val="24"/>
          <w:szCs w:val="24"/>
        </w:rPr>
      </w:pPr>
      <w:r>
        <w:rPr>
          <w:rFonts w:ascii="Arial" w:hAnsi="Arial" w:cs="Arial"/>
          <w:b/>
          <w:sz w:val="24"/>
          <w:szCs w:val="24"/>
        </w:rPr>
        <w:t xml:space="preserve">Updated </w:t>
      </w:r>
      <w:r w:rsidR="004660DD">
        <w:rPr>
          <w:rFonts w:ascii="Arial" w:hAnsi="Arial" w:cs="Arial"/>
          <w:b/>
          <w:sz w:val="24"/>
          <w:szCs w:val="24"/>
        </w:rPr>
        <w:t>May 2024</w:t>
      </w:r>
    </w:p>
    <w:p w14:paraId="745C893D" w14:textId="152CB74C" w:rsidR="000321A3" w:rsidRDefault="000321A3" w:rsidP="00FA0374">
      <w:pPr>
        <w:rPr>
          <w:rFonts w:ascii="Arial" w:hAnsi="Arial" w:cs="Arial"/>
          <w:b/>
          <w:sz w:val="24"/>
          <w:szCs w:val="24"/>
        </w:rPr>
      </w:pPr>
      <w:r>
        <w:rPr>
          <w:rFonts w:ascii="Arial" w:hAnsi="Arial" w:cs="Arial"/>
          <w:b/>
          <w:sz w:val="24"/>
          <w:szCs w:val="24"/>
        </w:rPr>
        <w:t>Housing Operations &amp; Safeguarding Manager</w:t>
      </w:r>
    </w:p>
    <w:p w14:paraId="229E4D46" w14:textId="77777777" w:rsidR="00F878DA" w:rsidRDefault="00F878DA" w:rsidP="00FA0374">
      <w:pPr>
        <w:rPr>
          <w:rFonts w:ascii="Arial" w:hAnsi="Arial" w:cs="Arial"/>
          <w:b/>
          <w:sz w:val="24"/>
          <w:szCs w:val="24"/>
        </w:rPr>
      </w:pPr>
      <w:r>
        <w:rPr>
          <w:rFonts w:ascii="Arial" w:hAnsi="Arial" w:cs="Arial"/>
          <w:b/>
          <w:sz w:val="24"/>
          <w:szCs w:val="24"/>
        </w:rPr>
        <w:lastRenderedPageBreak/>
        <w:t xml:space="preserve">Statement of Intent </w:t>
      </w:r>
    </w:p>
    <w:p w14:paraId="2E07384B" w14:textId="77777777" w:rsidR="00CC23A5" w:rsidRDefault="00CC23A5" w:rsidP="00A0780B">
      <w:pPr>
        <w:spacing w:after="0" w:line="240" w:lineRule="auto"/>
        <w:rPr>
          <w:rFonts w:ascii="Arial" w:hAnsi="Arial" w:cs="Arial"/>
          <w:b/>
          <w:sz w:val="24"/>
          <w:szCs w:val="24"/>
        </w:rPr>
      </w:pPr>
    </w:p>
    <w:p w14:paraId="6607621F" w14:textId="77777777" w:rsidR="00CC23A5" w:rsidRDefault="00CC23A5" w:rsidP="00A0780B">
      <w:pPr>
        <w:spacing w:after="0" w:line="240" w:lineRule="auto"/>
        <w:rPr>
          <w:rFonts w:ascii="Arial" w:hAnsi="Arial" w:cs="Arial"/>
          <w:b/>
          <w:sz w:val="24"/>
          <w:szCs w:val="24"/>
        </w:rPr>
      </w:pPr>
    </w:p>
    <w:p w14:paraId="444C270A" w14:textId="77777777" w:rsidR="00317D79"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sidRPr="00F878DA">
        <w:rPr>
          <w:rFonts w:ascii="Arial" w:eastAsia="Times New Roman" w:hAnsi="Arial" w:cs="Arial"/>
          <w:bCs/>
          <w:sz w:val="24"/>
          <w:szCs w:val="24"/>
          <w:lang w:eastAsia="en-GB"/>
        </w:rPr>
        <w:t xml:space="preserve">Mansfield District Council </w:t>
      </w:r>
      <w:r w:rsidR="00317D79">
        <w:rPr>
          <w:rFonts w:ascii="Arial" w:eastAsia="Times New Roman" w:hAnsi="Arial" w:cs="Arial"/>
          <w:bCs/>
          <w:sz w:val="24"/>
          <w:szCs w:val="24"/>
          <w:lang w:eastAsia="en-GB"/>
        </w:rPr>
        <w:t xml:space="preserve">employees </w:t>
      </w:r>
      <w:r w:rsidRPr="00F878DA">
        <w:rPr>
          <w:rFonts w:ascii="Arial" w:eastAsia="Times New Roman" w:hAnsi="Arial" w:cs="Arial"/>
          <w:bCs/>
          <w:sz w:val="24"/>
          <w:szCs w:val="24"/>
          <w:lang w:eastAsia="en-GB"/>
        </w:rPr>
        <w:t xml:space="preserve">are not responsible for deciding whether child abuse has taken place. We are responsible for recording and reporting any concerns to a </w:t>
      </w:r>
      <w:r w:rsidR="00317D79" w:rsidRPr="00317D79">
        <w:rPr>
          <w:rFonts w:ascii="Arial" w:eastAsia="Times New Roman" w:hAnsi="Arial" w:cs="Arial"/>
          <w:bCs/>
          <w:sz w:val="24"/>
          <w:szCs w:val="24"/>
          <w:lang w:eastAsia="en-GB"/>
        </w:rPr>
        <w:t>Head of Service and or</w:t>
      </w:r>
      <w:r w:rsidR="00317D79">
        <w:rPr>
          <w:rFonts w:ascii="Arial" w:eastAsia="Times New Roman" w:hAnsi="Arial" w:cs="Arial"/>
          <w:bCs/>
          <w:sz w:val="24"/>
          <w:szCs w:val="24"/>
          <w:lang w:eastAsia="en-GB"/>
        </w:rPr>
        <w:t xml:space="preserve">, the </w:t>
      </w:r>
      <w:r w:rsidR="00317D79" w:rsidRPr="00F878DA">
        <w:rPr>
          <w:rFonts w:ascii="Arial" w:eastAsia="Times New Roman" w:hAnsi="Arial" w:cs="Arial"/>
          <w:bCs/>
          <w:sz w:val="24"/>
          <w:szCs w:val="24"/>
          <w:lang w:eastAsia="en-GB"/>
        </w:rPr>
        <w:t>Housing</w:t>
      </w:r>
      <w:r w:rsidRPr="00F878DA">
        <w:rPr>
          <w:rFonts w:ascii="Arial" w:eastAsia="Times New Roman" w:hAnsi="Arial" w:cs="Arial"/>
          <w:bCs/>
          <w:sz w:val="24"/>
          <w:szCs w:val="24"/>
          <w:lang w:eastAsia="en-GB"/>
        </w:rPr>
        <w:t xml:space="preserve"> Operations and Safeguarding </w:t>
      </w:r>
      <w:r w:rsidR="00317D79">
        <w:rPr>
          <w:rFonts w:ascii="Arial" w:eastAsia="Times New Roman" w:hAnsi="Arial" w:cs="Arial"/>
          <w:bCs/>
          <w:sz w:val="24"/>
          <w:szCs w:val="24"/>
          <w:lang w:eastAsia="en-GB"/>
        </w:rPr>
        <w:t>Manager (as specified within this Policy</w:t>
      </w:r>
      <w:r w:rsidRPr="00F878DA">
        <w:rPr>
          <w:rFonts w:ascii="Arial" w:eastAsia="Times New Roman" w:hAnsi="Arial" w:cs="Arial"/>
          <w:bCs/>
          <w:sz w:val="24"/>
          <w:szCs w:val="24"/>
          <w:lang w:eastAsia="en-GB"/>
        </w:rPr>
        <w:t xml:space="preserve">) </w:t>
      </w:r>
    </w:p>
    <w:p w14:paraId="38827410" w14:textId="77777777" w:rsidR="00317D79" w:rsidRDefault="00317D79"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p>
    <w:p w14:paraId="7FAB63F3" w14:textId="77777777" w:rsidR="00F878DA" w:rsidRPr="00F878DA" w:rsidRDefault="00317D79"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This internal Policy </w:t>
      </w:r>
      <w:r w:rsidR="00F878DA" w:rsidRPr="00F878DA">
        <w:rPr>
          <w:rFonts w:ascii="Arial" w:eastAsia="Times New Roman" w:hAnsi="Arial" w:cs="Arial"/>
          <w:bCs/>
          <w:sz w:val="24"/>
          <w:szCs w:val="24"/>
          <w:lang w:eastAsia="en-GB"/>
        </w:rPr>
        <w:t>is not a sub</w:t>
      </w:r>
      <w:r>
        <w:rPr>
          <w:rFonts w:ascii="Arial" w:eastAsia="Times New Roman" w:hAnsi="Arial" w:cs="Arial"/>
          <w:bCs/>
          <w:sz w:val="24"/>
          <w:szCs w:val="24"/>
          <w:lang w:eastAsia="en-GB"/>
        </w:rPr>
        <w:t xml:space="preserve">stitute for </w:t>
      </w:r>
      <w:r w:rsidR="00CC23A5">
        <w:rPr>
          <w:rFonts w:ascii="Arial" w:eastAsia="Times New Roman" w:hAnsi="Arial" w:cs="Arial"/>
          <w:bCs/>
          <w:sz w:val="24"/>
          <w:szCs w:val="24"/>
          <w:lang w:eastAsia="en-GB"/>
        </w:rPr>
        <w:t xml:space="preserve">Nottinghamshire Safeguarding Procedures and or, arrangements </w:t>
      </w:r>
      <w:r>
        <w:rPr>
          <w:rFonts w:ascii="Arial" w:eastAsia="Times New Roman" w:hAnsi="Arial" w:cs="Arial"/>
          <w:bCs/>
          <w:sz w:val="24"/>
          <w:szCs w:val="24"/>
          <w:lang w:eastAsia="en-GB"/>
        </w:rPr>
        <w:t xml:space="preserve">for Children and Adults. </w:t>
      </w:r>
    </w:p>
    <w:p w14:paraId="6D264ED2" w14:textId="77777777" w:rsidR="00F878DA" w:rsidRPr="00F878DA"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p>
    <w:p w14:paraId="71AABDB4" w14:textId="13B4428E" w:rsidR="00F878DA" w:rsidRPr="00F878DA"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sidRPr="00F878DA">
        <w:rPr>
          <w:rFonts w:ascii="Arial" w:eastAsia="Times New Roman" w:hAnsi="Arial" w:cs="Arial"/>
          <w:bCs/>
          <w:sz w:val="24"/>
          <w:szCs w:val="24"/>
          <w:lang w:eastAsia="en-GB"/>
        </w:rPr>
        <w:t>Mansfield District Council is committed to fulfilling its responsibilities in safeguarding and promoting the welfare of all young persons under eighteen years of age as required by the 2004 Children’s Act, and the Working Together to Safeguard Children (a guide to interagency working to safeguard and promote the w</w:t>
      </w:r>
      <w:r w:rsidR="001404FA">
        <w:rPr>
          <w:rFonts w:ascii="Arial" w:eastAsia="Times New Roman" w:hAnsi="Arial" w:cs="Arial"/>
          <w:bCs/>
          <w:sz w:val="24"/>
          <w:szCs w:val="24"/>
          <w:lang w:eastAsia="en-GB"/>
        </w:rPr>
        <w:t xml:space="preserve">elfare of children) </w:t>
      </w:r>
      <w:r w:rsidR="001404FA" w:rsidRPr="00D102F5">
        <w:rPr>
          <w:rFonts w:ascii="Arial" w:eastAsia="Times New Roman" w:hAnsi="Arial" w:cs="Arial"/>
          <w:bCs/>
          <w:sz w:val="24"/>
          <w:szCs w:val="24"/>
          <w:lang w:eastAsia="en-GB"/>
        </w:rPr>
        <w:t xml:space="preserve">– </w:t>
      </w:r>
      <w:r w:rsidR="00A97B55">
        <w:rPr>
          <w:rFonts w:ascii="Arial" w:eastAsia="Times New Roman" w:hAnsi="Arial" w:cs="Arial"/>
          <w:bCs/>
          <w:sz w:val="24"/>
          <w:szCs w:val="24"/>
          <w:lang w:eastAsia="en-GB"/>
        </w:rPr>
        <w:t>December 2023</w:t>
      </w:r>
      <w:r w:rsidR="001404FA">
        <w:rPr>
          <w:rFonts w:ascii="Arial" w:eastAsia="Times New Roman" w:hAnsi="Arial" w:cs="Arial"/>
          <w:bCs/>
          <w:sz w:val="24"/>
          <w:szCs w:val="24"/>
          <w:lang w:eastAsia="en-GB"/>
        </w:rPr>
        <w:t xml:space="preserve">. </w:t>
      </w:r>
      <w:r w:rsidRPr="00F878DA">
        <w:rPr>
          <w:rFonts w:ascii="Arial" w:eastAsia="Times New Roman" w:hAnsi="Arial" w:cs="Arial"/>
          <w:bCs/>
          <w:sz w:val="24"/>
          <w:szCs w:val="24"/>
          <w:lang w:eastAsia="en-GB"/>
        </w:rPr>
        <w:t xml:space="preserve">  </w:t>
      </w:r>
    </w:p>
    <w:p w14:paraId="3E3CA67D" w14:textId="77777777" w:rsidR="00F878DA" w:rsidRPr="00F878DA"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p>
    <w:p w14:paraId="37CBEC3E" w14:textId="77777777" w:rsidR="00F878DA" w:rsidRPr="00F878DA" w:rsidRDefault="00FC777E"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The 2014 Care Act</w:t>
      </w:r>
      <w:r w:rsidR="00F878DA" w:rsidRPr="00F878DA">
        <w:rPr>
          <w:rFonts w:ascii="Arial" w:eastAsia="Times New Roman" w:hAnsi="Arial" w:cs="Arial"/>
          <w:bCs/>
          <w:sz w:val="24"/>
          <w:szCs w:val="24"/>
          <w:lang w:eastAsia="en-GB"/>
        </w:rPr>
        <w:t xml:space="preserve"> places a statutory responsibility on local authorities to safeguard adults at risk. Safeguarding means protecting an adult’s right to live in safety, free from abuse and neglect.</w:t>
      </w:r>
    </w:p>
    <w:p w14:paraId="2532D068" w14:textId="77777777" w:rsidR="00F878DA" w:rsidRPr="00F878DA"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p>
    <w:p w14:paraId="2971DD01" w14:textId="58FF73DA" w:rsidR="00F878DA" w:rsidRPr="00F878DA" w:rsidRDefault="00101B95"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Mansfield D</w:t>
      </w:r>
      <w:r w:rsidR="00F878DA" w:rsidRPr="00F878DA">
        <w:rPr>
          <w:rFonts w:ascii="Arial" w:eastAsia="Times New Roman" w:hAnsi="Arial" w:cs="Arial"/>
          <w:bCs/>
          <w:sz w:val="24"/>
          <w:szCs w:val="24"/>
          <w:lang w:eastAsia="en-GB"/>
        </w:rPr>
        <w:t xml:space="preserve">istrict </w:t>
      </w:r>
      <w:r>
        <w:rPr>
          <w:rFonts w:ascii="Arial" w:eastAsia="Times New Roman" w:hAnsi="Arial" w:cs="Arial"/>
          <w:bCs/>
          <w:sz w:val="24"/>
          <w:szCs w:val="24"/>
          <w:lang w:eastAsia="en-GB"/>
        </w:rPr>
        <w:t>C</w:t>
      </w:r>
      <w:r w:rsidR="00F878DA" w:rsidRPr="00F878DA">
        <w:rPr>
          <w:rFonts w:ascii="Arial" w:eastAsia="Times New Roman" w:hAnsi="Arial" w:cs="Arial"/>
          <w:bCs/>
          <w:sz w:val="24"/>
          <w:szCs w:val="24"/>
          <w:lang w:eastAsia="en-GB"/>
        </w:rPr>
        <w:t>ouncil is committed to a policy of zero tolerance of abuse and neglect within our organisation and any services it provides</w:t>
      </w:r>
      <w:r w:rsidR="000C361F">
        <w:rPr>
          <w:rFonts w:ascii="Arial" w:eastAsia="Times New Roman" w:hAnsi="Arial" w:cs="Arial"/>
          <w:bCs/>
          <w:sz w:val="24"/>
          <w:szCs w:val="24"/>
          <w:lang w:eastAsia="en-GB"/>
        </w:rPr>
        <w:t>.</w:t>
      </w:r>
      <w:r w:rsidR="00EE4505">
        <w:rPr>
          <w:rFonts w:ascii="Arial" w:eastAsia="Times New Roman" w:hAnsi="Arial" w:cs="Arial"/>
          <w:bCs/>
          <w:sz w:val="24"/>
          <w:szCs w:val="24"/>
          <w:lang w:eastAsia="en-GB"/>
        </w:rPr>
        <w:t xml:space="preserve"> Safeguarding is everyone’s responsibility to recognise, report and record within the organisation. </w:t>
      </w:r>
    </w:p>
    <w:p w14:paraId="1038442F" w14:textId="77777777" w:rsidR="00F878DA" w:rsidRPr="00F878DA"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p>
    <w:p w14:paraId="599C8A3A" w14:textId="014B517E" w:rsidR="00CC23A5"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sidRPr="00F878DA">
        <w:rPr>
          <w:rFonts w:ascii="Arial" w:eastAsia="Times New Roman" w:hAnsi="Arial" w:cs="Arial"/>
          <w:bCs/>
          <w:sz w:val="24"/>
          <w:szCs w:val="24"/>
          <w:lang w:eastAsia="en-GB"/>
        </w:rPr>
        <w:t>This internal policy and</w:t>
      </w:r>
      <w:r w:rsidR="00101B95">
        <w:rPr>
          <w:rFonts w:ascii="Arial" w:eastAsia="Times New Roman" w:hAnsi="Arial" w:cs="Arial"/>
          <w:bCs/>
          <w:sz w:val="24"/>
          <w:szCs w:val="24"/>
          <w:lang w:eastAsia="en-GB"/>
        </w:rPr>
        <w:t xml:space="preserve"> related procedures </w:t>
      </w:r>
      <w:proofErr w:type="gramStart"/>
      <w:r w:rsidRPr="00F878DA">
        <w:rPr>
          <w:rFonts w:ascii="Arial" w:eastAsia="Times New Roman" w:hAnsi="Arial" w:cs="Arial"/>
          <w:bCs/>
          <w:sz w:val="24"/>
          <w:szCs w:val="24"/>
          <w:lang w:eastAsia="en-GB"/>
        </w:rPr>
        <w:t>aims</w:t>
      </w:r>
      <w:proofErr w:type="gramEnd"/>
      <w:r w:rsidRPr="00F878DA">
        <w:rPr>
          <w:rFonts w:ascii="Arial" w:eastAsia="Times New Roman" w:hAnsi="Arial" w:cs="Arial"/>
          <w:bCs/>
          <w:sz w:val="24"/>
          <w:szCs w:val="24"/>
          <w:lang w:eastAsia="en-GB"/>
        </w:rPr>
        <w:t xml:space="preserve"> to be consistent with Nottinghamshire multi-agency policy, procedures and guidance</w:t>
      </w:r>
      <w:r w:rsidR="005363C6">
        <w:rPr>
          <w:rFonts w:ascii="Arial" w:eastAsia="Times New Roman" w:hAnsi="Arial" w:cs="Arial"/>
          <w:bCs/>
          <w:sz w:val="24"/>
          <w:szCs w:val="24"/>
          <w:lang w:eastAsia="en-GB"/>
        </w:rPr>
        <w:t xml:space="preserve">. </w:t>
      </w:r>
      <w:r w:rsidR="00101B95">
        <w:rPr>
          <w:rFonts w:ascii="Arial" w:eastAsia="Times New Roman" w:hAnsi="Arial" w:cs="Arial"/>
          <w:bCs/>
          <w:sz w:val="24"/>
          <w:szCs w:val="24"/>
          <w:lang w:eastAsia="en-GB"/>
        </w:rPr>
        <w:t xml:space="preserve">Mansfield District Council </w:t>
      </w:r>
      <w:r w:rsidR="00101B95" w:rsidRPr="00101B95">
        <w:rPr>
          <w:rFonts w:ascii="Arial" w:eastAsia="Times New Roman" w:hAnsi="Arial" w:cs="Arial"/>
          <w:bCs/>
          <w:sz w:val="24"/>
          <w:szCs w:val="24"/>
          <w:lang w:eastAsia="en-GB"/>
        </w:rPr>
        <w:t>is</w:t>
      </w:r>
      <w:r w:rsidR="000130F0">
        <w:rPr>
          <w:rFonts w:ascii="Arial" w:eastAsia="Times New Roman" w:hAnsi="Arial" w:cs="Arial"/>
          <w:bCs/>
          <w:sz w:val="24"/>
          <w:szCs w:val="24"/>
          <w:lang w:eastAsia="en-GB"/>
        </w:rPr>
        <w:t xml:space="preserve"> part of a consortium with the 6</w:t>
      </w:r>
      <w:r w:rsidR="00CC23A5">
        <w:rPr>
          <w:rFonts w:ascii="Arial" w:eastAsia="Times New Roman" w:hAnsi="Arial" w:cs="Arial"/>
          <w:bCs/>
          <w:sz w:val="24"/>
          <w:szCs w:val="24"/>
          <w:lang w:eastAsia="en-GB"/>
        </w:rPr>
        <w:t xml:space="preserve"> other d</w:t>
      </w:r>
      <w:r w:rsidR="00101B95" w:rsidRPr="00101B95">
        <w:rPr>
          <w:rFonts w:ascii="Arial" w:eastAsia="Times New Roman" w:hAnsi="Arial" w:cs="Arial"/>
          <w:bCs/>
          <w:sz w:val="24"/>
          <w:szCs w:val="24"/>
          <w:lang w:eastAsia="en-GB"/>
        </w:rPr>
        <w:t>istricts in the County and has a</w:t>
      </w:r>
      <w:r w:rsidR="00CC23A5">
        <w:rPr>
          <w:rFonts w:ascii="Arial" w:eastAsia="Times New Roman" w:hAnsi="Arial" w:cs="Arial"/>
          <w:bCs/>
          <w:sz w:val="24"/>
          <w:szCs w:val="24"/>
          <w:lang w:eastAsia="en-GB"/>
        </w:rPr>
        <w:t>n online p</w:t>
      </w:r>
      <w:r w:rsidR="00101B95" w:rsidRPr="00101B95">
        <w:rPr>
          <w:rFonts w:ascii="Arial" w:eastAsia="Times New Roman" w:hAnsi="Arial" w:cs="Arial"/>
          <w:bCs/>
          <w:sz w:val="24"/>
          <w:szCs w:val="24"/>
          <w:lang w:eastAsia="en-GB"/>
        </w:rPr>
        <w:t xml:space="preserve">olicy </w:t>
      </w:r>
      <w:r w:rsidR="000130F0">
        <w:rPr>
          <w:rFonts w:ascii="Arial" w:eastAsia="Times New Roman" w:hAnsi="Arial" w:cs="Arial"/>
          <w:bCs/>
          <w:sz w:val="24"/>
          <w:szCs w:val="24"/>
          <w:lang w:eastAsia="en-GB"/>
        </w:rPr>
        <w:t xml:space="preserve">which </w:t>
      </w:r>
      <w:r w:rsidR="00101B95" w:rsidRPr="00101B95">
        <w:rPr>
          <w:rFonts w:ascii="Arial" w:eastAsia="Times New Roman" w:hAnsi="Arial" w:cs="Arial"/>
          <w:bCs/>
          <w:sz w:val="24"/>
          <w:szCs w:val="24"/>
          <w:lang w:eastAsia="en-GB"/>
        </w:rPr>
        <w:t>is updated on our behalf</w:t>
      </w:r>
      <w:r w:rsidR="005363C6">
        <w:rPr>
          <w:rFonts w:ascii="Arial" w:eastAsia="Times New Roman" w:hAnsi="Arial" w:cs="Arial"/>
          <w:bCs/>
          <w:sz w:val="24"/>
          <w:szCs w:val="24"/>
          <w:lang w:eastAsia="en-GB"/>
        </w:rPr>
        <w:t>,</w:t>
      </w:r>
      <w:r w:rsidR="00101B95" w:rsidRPr="00101B95">
        <w:rPr>
          <w:rFonts w:ascii="Arial" w:eastAsia="Times New Roman" w:hAnsi="Arial" w:cs="Arial"/>
          <w:bCs/>
          <w:sz w:val="24"/>
          <w:szCs w:val="24"/>
          <w:lang w:eastAsia="en-GB"/>
        </w:rPr>
        <w:t xml:space="preserve"> </w:t>
      </w:r>
      <w:proofErr w:type="gramStart"/>
      <w:r w:rsidR="00101B95" w:rsidRPr="00101B95">
        <w:rPr>
          <w:rFonts w:ascii="Arial" w:eastAsia="Times New Roman" w:hAnsi="Arial" w:cs="Arial"/>
          <w:bCs/>
          <w:sz w:val="24"/>
          <w:szCs w:val="24"/>
          <w:lang w:eastAsia="en-GB"/>
        </w:rPr>
        <w:t>if and when</w:t>
      </w:r>
      <w:proofErr w:type="gramEnd"/>
      <w:r w:rsidR="00101B95" w:rsidRPr="00101B95">
        <w:rPr>
          <w:rFonts w:ascii="Arial" w:eastAsia="Times New Roman" w:hAnsi="Arial" w:cs="Arial"/>
          <w:bCs/>
          <w:sz w:val="24"/>
          <w:szCs w:val="24"/>
          <w:lang w:eastAsia="en-GB"/>
        </w:rPr>
        <w:t xml:space="preserve"> there are any changes</w:t>
      </w:r>
      <w:r w:rsidR="005363C6">
        <w:rPr>
          <w:rFonts w:ascii="Arial" w:eastAsia="Times New Roman" w:hAnsi="Arial" w:cs="Arial"/>
          <w:bCs/>
          <w:sz w:val="24"/>
          <w:szCs w:val="24"/>
          <w:lang w:eastAsia="en-GB"/>
        </w:rPr>
        <w:t>. T</w:t>
      </w:r>
      <w:r w:rsidR="00CC23A5">
        <w:rPr>
          <w:rFonts w:ascii="Arial" w:eastAsia="Times New Roman" w:hAnsi="Arial" w:cs="Arial"/>
          <w:bCs/>
          <w:sz w:val="24"/>
          <w:szCs w:val="24"/>
          <w:lang w:eastAsia="en-GB"/>
        </w:rPr>
        <w:t>he p</w:t>
      </w:r>
      <w:r w:rsidR="000130F0">
        <w:rPr>
          <w:rFonts w:ascii="Arial" w:eastAsia="Times New Roman" w:hAnsi="Arial" w:cs="Arial"/>
          <w:bCs/>
          <w:sz w:val="24"/>
          <w:szCs w:val="24"/>
          <w:lang w:eastAsia="en-GB"/>
        </w:rPr>
        <w:t xml:space="preserve">olicy is always </w:t>
      </w:r>
      <w:r w:rsidR="00CC23A5">
        <w:rPr>
          <w:rFonts w:ascii="Arial" w:eastAsia="Times New Roman" w:hAnsi="Arial" w:cs="Arial"/>
          <w:bCs/>
          <w:sz w:val="24"/>
          <w:szCs w:val="24"/>
          <w:lang w:eastAsia="en-GB"/>
        </w:rPr>
        <w:t xml:space="preserve">the most </w:t>
      </w:r>
      <w:r w:rsidR="000130F0">
        <w:rPr>
          <w:rFonts w:ascii="Arial" w:eastAsia="Times New Roman" w:hAnsi="Arial" w:cs="Arial"/>
          <w:bCs/>
          <w:sz w:val="24"/>
          <w:szCs w:val="24"/>
          <w:lang w:eastAsia="en-GB"/>
        </w:rPr>
        <w:t xml:space="preserve">up to date and in line with </w:t>
      </w:r>
      <w:r w:rsidR="00CC23A5">
        <w:rPr>
          <w:rFonts w:ascii="Arial" w:eastAsia="Times New Roman" w:hAnsi="Arial" w:cs="Arial"/>
          <w:bCs/>
          <w:sz w:val="24"/>
          <w:szCs w:val="24"/>
          <w:lang w:eastAsia="en-GB"/>
        </w:rPr>
        <w:t xml:space="preserve">legislation and Nottinghamshire arrangements. </w:t>
      </w:r>
    </w:p>
    <w:p w14:paraId="656FB407" w14:textId="77777777" w:rsidR="00CC23A5" w:rsidRDefault="00CC23A5"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p>
    <w:p w14:paraId="07DA5A7B" w14:textId="0E0D3B4B" w:rsidR="00EA01D7" w:rsidRDefault="003979FD"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These can be found at</w:t>
      </w:r>
      <w:r w:rsidRPr="00EA01D7">
        <w:rPr>
          <w:rFonts w:ascii="Arial" w:eastAsia="Times New Roman" w:hAnsi="Arial" w:cs="Arial"/>
          <w:bCs/>
          <w:color w:val="0070C0"/>
          <w:sz w:val="24"/>
          <w:szCs w:val="24"/>
          <w:lang w:eastAsia="en-GB"/>
        </w:rPr>
        <w:t xml:space="preserve"> </w:t>
      </w:r>
      <w:hyperlink r:id="rId9" w:history="1">
        <w:r w:rsidR="00EA01D7" w:rsidRPr="00EA01D7">
          <w:rPr>
            <w:rStyle w:val="Hyperlink"/>
            <w:rFonts w:ascii="Segoe UI" w:hAnsi="Segoe UI" w:cs="Segoe UI"/>
            <w:b/>
            <w:bCs/>
            <w:i/>
            <w:iCs/>
            <w:color w:val="0070C0"/>
            <w:sz w:val="24"/>
            <w:szCs w:val="24"/>
          </w:rPr>
          <w:t>https://nottsdistrict.trixonline.co.uk/</w:t>
        </w:r>
      </w:hyperlink>
    </w:p>
    <w:p w14:paraId="6823A06D" w14:textId="77777777" w:rsidR="00101B95" w:rsidRPr="00F878DA" w:rsidRDefault="00101B95"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
          <w:bCs/>
          <w:sz w:val="24"/>
          <w:szCs w:val="24"/>
          <w:lang w:eastAsia="en-GB"/>
        </w:rPr>
      </w:pPr>
    </w:p>
    <w:p w14:paraId="39CE676A" w14:textId="77777777" w:rsidR="00CC23A5" w:rsidRDefault="00F878DA"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
          <w:bCs/>
          <w:color w:val="000000"/>
          <w:sz w:val="24"/>
          <w:szCs w:val="24"/>
          <w:lang w:eastAsia="en-GB"/>
        </w:rPr>
      </w:pPr>
      <w:r w:rsidRPr="00F878DA">
        <w:rPr>
          <w:rFonts w:ascii="Arial" w:eastAsia="Times New Roman" w:hAnsi="Arial" w:cs="Arial"/>
          <w:b/>
          <w:bCs/>
          <w:color w:val="000000"/>
          <w:sz w:val="24"/>
          <w:szCs w:val="24"/>
          <w:lang w:eastAsia="en-GB"/>
        </w:rPr>
        <w:t>When necessary to do so, in accordance with Working Together to Safeguard Children arrangements, the council will share information across service areas and with relevant and appropriate external agencies.</w:t>
      </w:r>
      <w:r w:rsidR="006A46EB">
        <w:rPr>
          <w:rFonts w:ascii="Arial" w:eastAsia="Times New Roman" w:hAnsi="Arial" w:cs="Arial"/>
          <w:b/>
          <w:bCs/>
          <w:color w:val="000000"/>
          <w:sz w:val="24"/>
          <w:szCs w:val="24"/>
          <w:lang w:eastAsia="en-GB"/>
        </w:rPr>
        <w:t xml:space="preserve"> </w:t>
      </w:r>
    </w:p>
    <w:p w14:paraId="3E6223FA" w14:textId="77777777" w:rsidR="00CC23A5" w:rsidRDefault="00CC23A5"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
          <w:bCs/>
          <w:color w:val="000000"/>
          <w:sz w:val="24"/>
          <w:szCs w:val="24"/>
          <w:lang w:eastAsia="en-GB"/>
        </w:rPr>
      </w:pPr>
    </w:p>
    <w:p w14:paraId="560AF8D3" w14:textId="77777777" w:rsidR="00CC23A5" w:rsidRDefault="006A46EB"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When doing so staff should refer to Information sharing Guidance: </w:t>
      </w:r>
    </w:p>
    <w:p w14:paraId="7DF889AB" w14:textId="77777777" w:rsidR="00F878DA" w:rsidRPr="00F878DA" w:rsidRDefault="006A46EB" w:rsidP="00CC23A5">
      <w:pPr>
        <w:pBdr>
          <w:top w:val="single" w:sz="4" w:space="13" w:color="auto"/>
          <w:left w:val="single" w:sz="4" w:space="4" w:color="auto"/>
          <w:bottom w:val="single" w:sz="4" w:space="31" w:color="auto"/>
          <w:right w:val="single" w:sz="4" w:space="4" w:color="auto"/>
        </w:pBd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 </w:t>
      </w:r>
      <w:hyperlink r:id="rId10" w:history="1">
        <w:r w:rsidRPr="00102A67">
          <w:rPr>
            <w:rStyle w:val="Hyperlink"/>
            <w:rFonts w:ascii="Arial" w:eastAsia="Times New Roman" w:hAnsi="Arial" w:cs="Arial"/>
            <w:b/>
            <w:bCs/>
            <w:sz w:val="24"/>
            <w:szCs w:val="24"/>
            <w:lang w:eastAsia="en-GB"/>
          </w:rPr>
          <w:t>https://assets.publishing.service.gov.uk/government/uploads/system/uploads/attachment_data/file/721581/Information_sharing_advice_practitioners_safeguarding_services.pdf</w:t>
        </w:r>
      </w:hyperlink>
      <w:r>
        <w:rPr>
          <w:rFonts w:ascii="Arial" w:eastAsia="Times New Roman" w:hAnsi="Arial" w:cs="Arial"/>
          <w:b/>
          <w:bCs/>
          <w:color w:val="000000"/>
          <w:sz w:val="24"/>
          <w:szCs w:val="24"/>
          <w:lang w:eastAsia="en-GB"/>
        </w:rPr>
        <w:t xml:space="preserve"> </w:t>
      </w:r>
    </w:p>
    <w:p w14:paraId="42C66F37" w14:textId="77777777" w:rsidR="00F878DA" w:rsidRDefault="00F878DA" w:rsidP="00A0780B">
      <w:pPr>
        <w:spacing w:after="0" w:line="240" w:lineRule="auto"/>
        <w:rPr>
          <w:rFonts w:ascii="Arial" w:hAnsi="Arial" w:cs="Arial"/>
          <w:b/>
          <w:sz w:val="24"/>
          <w:szCs w:val="24"/>
        </w:rPr>
      </w:pPr>
    </w:p>
    <w:p w14:paraId="51A561D4" w14:textId="77777777" w:rsidR="005C5393" w:rsidRDefault="005C5393" w:rsidP="00A0780B">
      <w:pPr>
        <w:spacing w:after="0" w:line="240" w:lineRule="auto"/>
        <w:rPr>
          <w:rFonts w:ascii="Arial" w:hAnsi="Arial" w:cs="Arial"/>
          <w:b/>
          <w:sz w:val="24"/>
          <w:szCs w:val="24"/>
        </w:rPr>
      </w:pPr>
      <w:r>
        <w:rPr>
          <w:rFonts w:ascii="Arial" w:hAnsi="Arial" w:cs="Arial"/>
          <w:b/>
          <w:sz w:val="24"/>
          <w:szCs w:val="24"/>
        </w:rPr>
        <w:br w:type="page"/>
      </w:r>
    </w:p>
    <w:p w14:paraId="50A6DB7B" w14:textId="77777777" w:rsidR="005C5393" w:rsidRPr="00D923C3" w:rsidRDefault="00D923C3" w:rsidP="00A0780B">
      <w:pPr>
        <w:pStyle w:val="ListParagraph"/>
        <w:numPr>
          <w:ilvl w:val="1"/>
          <w:numId w:val="1"/>
        </w:numPr>
        <w:spacing w:after="0" w:line="240" w:lineRule="auto"/>
        <w:rPr>
          <w:rFonts w:ascii="Arial" w:hAnsi="Arial" w:cs="Arial"/>
          <w:b/>
          <w:sz w:val="24"/>
          <w:szCs w:val="24"/>
        </w:rPr>
      </w:pPr>
      <w:r w:rsidRPr="00D923C3">
        <w:rPr>
          <w:rFonts w:ascii="Arial" w:hAnsi="Arial" w:cs="Arial"/>
          <w:b/>
          <w:sz w:val="24"/>
          <w:szCs w:val="24"/>
        </w:rPr>
        <w:lastRenderedPageBreak/>
        <w:t xml:space="preserve">Introduction </w:t>
      </w:r>
    </w:p>
    <w:p w14:paraId="2C3ED2E1" w14:textId="77777777" w:rsidR="00D923C3" w:rsidRDefault="00D923C3" w:rsidP="00A0780B">
      <w:pPr>
        <w:pStyle w:val="ListParagraph"/>
        <w:spacing w:after="0" w:line="240" w:lineRule="auto"/>
        <w:ind w:left="405"/>
        <w:rPr>
          <w:rFonts w:ascii="Arial" w:hAnsi="Arial" w:cs="Arial"/>
          <w:b/>
          <w:sz w:val="24"/>
          <w:szCs w:val="24"/>
        </w:rPr>
      </w:pPr>
    </w:p>
    <w:p w14:paraId="012CC960" w14:textId="77777777" w:rsidR="00D923C3" w:rsidRDefault="00D923C3" w:rsidP="00A0780B">
      <w:pPr>
        <w:pStyle w:val="ListParagraph"/>
        <w:spacing w:after="0" w:line="240" w:lineRule="auto"/>
        <w:ind w:left="405"/>
        <w:rPr>
          <w:rFonts w:ascii="Arial" w:hAnsi="Arial" w:cs="Arial"/>
          <w:sz w:val="24"/>
          <w:szCs w:val="24"/>
        </w:rPr>
      </w:pPr>
      <w:r>
        <w:rPr>
          <w:rFonts w:ascii="Arial" w:hAnsi="Arial" w:cs="Arial"/>
          <w:sz w:val="24"/>
          <w:szCs w:val="24"/>
        </w:rPr>
        <w:t xml:space="preserve">Everyone has the right to feel </w:t>
      </w:r>
      <w:r w:rsidRPr="00D923C3">
        <w:rPr>
          <w:rFonts w:ascii="Arial" w:hAnsi="Arial" w:cs="Arial"/>
          <w:sz w:val="24"/>
          <w:szCs w:val="24"/>
        </w:rPr>
        <w:t>safe and protected whilst using Mansfield District Council services and the Council has an obligation to ensure th</w:t>
      </w:r>
      <w:r>
        <w:rPr>
          <w:rFonts w:ascii="Arial" w:hAnsi="Arial" w:cs="Arial"/>
          <w:sz w:val="24"/>
          <w:szCs w:val="24"/>
        </w:rPr>
        <w:t>e</w:t>
      </w:r>
      <w:r w:rsidRPr="00D923C3">
        <w:rPr>
          <w:rFonts w:ascii="Arial" w:hAnsi="Arial" w:cs="Arial"/>
          <w:sz w:val="24"/>
          <w:szCs w:val="24"/>
        </w:rPr>
        <w:t xml:space="preserve"> safety </w:t>
      </w:r>
      <w:r>
        <w:rPr>
          <w:rFonts w:ascii="Arial" w:hAnsi="Arial" w:cs="Arial"/>
          <w:sz w:val="24"/>
          <w:szCs w:val="24"/>
        </w:rPr>
        <w:t xml:space="preserve">of Children and Adults at Risk. </w:t>
      </w:r>
    </w:p>
    <w:p w14:paraId="2E360DDD" w14:textId="77777777" w:rsidR="00D923C3" w:rsidRDefault="00D923C3" w:rsidP="00A0780B">
      <w:pPr>
        <w:pStyle w:val="ListParagraph"/>
        <w:spacing w:after="0" w:line="240" w:lineRule="auto"/>
        <w:ind w:left="405"/>
        <w:rPr>
          <w:rFonts w:ascii="Arial" w:hAnsi="Arial" w:cs="Arial"/>
          <w:sz w:val="24"/>
          <w:szCs w:val="24"/>
        </w:rPr>
      </w:pPr>
    </w:p>
    <w:p w14:paraId="6ABEB4A5" w14:textId="77777777" w:rsidR="00D923C3" w:rsidRPr="00D923C3" w:rsidRDefault="00D923C3" w:rsidP="00A0780B">
      <w:pPr>
        <w:pStyle w:val="ListParagraph"/>
        <w:spacing w:after="0" w:line="240" w:lineRule="auto"/>
        <w:ind w:left="405"/>
        <w:rPr>
          <w:rFonts w:ascii="Arial" w:hAnsi="Arial" w:cs="Arial"/>
          <w:sz w:val="24"/>
          <w:szCs w:val="24"/>
        </w:rPr>
      </w:pPr>
      <w:r w:rsidRPr="00D923C3">
        <w:rPr>
          <w:rFonts w:ascii="Arial" w:hAnsi="Arial" w:cs="Arial"/>
          <w:sz w:val="24"/>
          <w:szCs w:val="24"/>
        </w:rPr>
        <w:t>Council employees are not responsible for making any decisions regarding child abuse. Their primary role is to record and re</w:t>
      </w:r>
      <w:r>
        <w:rPr>
          <w:rFonts w:ascii="Arial" w:hAnsi="Arial" w:cs="Arial"/>
          <w:sz w:val="24"/>
          <w:szCs w:val="24"/>
        </w:rPr>
        <w:t xml:space="preserve">port any concerns or suspicions. </w:t>
      </w:r>
    </w:p>
    <w:p w14:paraId="31250FB9" w14:textId="77777777" w:rsidR="00D923C3" w:rsidRPr="00D923C3" w:rsidRDefault="00D923C3" w:rsidP="00A0780B">
      <w:pPr>
        <w:pStyle w:val="ListParagraph"/>
        <w:spacing w:after="0" w:line="240" w:lineRule="auto"/>
        <w:ind w:left="405"/>
        <w:rPr>
          <w:rFonts w:ascii="Arial" w:hAnsi="Arial" w:cs="Arial"/>
          <w:sz w:val="24"/>
          <w:szCs w:val="24"/>
        </w:rPr>
      </w:pPr>
    </w:p>
    <w:p w14:paraId="75D8EC0B" w14:textId="77777777" w:rsidR="00D923C3" w:rsidRDefault="00D923C3" w:rsidP="00A0780B">
      <w:pPr>
        <w:pStyle w:val="ListParagraph"/>
        <w:spacing w:after="0" w:line="240" w:lineRule="auto"/>
        <w:ind w:left="405"/>
        <w:rPr>
          <w:rFonts w:ascii="Arial" w:hAnsi="Arial" w:cs="Arial"/>
          <w:sz w:val="24"/>
          <w:szCs w:val="24"/>
        </w:rPr>
      </w:pPr>
      <w:r w:rsidRPr="00D923C3">
        <w:rPr>
          <w:rFonts w:ascii="Arial" w:hAnsi="Arial" w:cs="Arial"/>
          <w:sz w:val="24"/>
          <w:szCs w:val="24"/>
        </w:rPr>
        <w:t xml:space="preserve">It is the </w:t>
      </w:r>
      <w:r w:rsidRPr="00D923C3">
        <w:rPr>
          <w:rFonts w:ascii="Arial" w:hAnsi="Arial" w:cs="Arial"/>
          <w:b/>
          <w:sz w:val="24"/>
          <w:szCs w:val="24"/>
        </w:rPr>
        <w:t>duty</w:t>
      </w:r>
      <w:r w:rsidRPr="00D923C3">
        <w:rPr>
          <w:rFonts w:ascii="Arial" w:hAnsi="Arial" w:cs="Arial"/>
          <w:sz w:val="24"/>
          <w:szCs w:val="24"/>
        </w:rPr>
        <w:t xml:space="preserve"> of all employees to alert the relevant officers and report all suspicions or concerns as soon as possible.</w:t>
      </w:r>
    </w:p>
    <w:p w14:paraId="1DE458E9" w14:textId="77777777" w:rsidR="00D923C3" w:rsidRDefault="00D923C3" w:rsidP="00A0780B">
      <w:pPr>
        <w:pStyle w:val="ListParagraph"/>
        <w:spacing w:after="0" w:line="240" w:lineRule="auto"/>
        <w:ind w:left="405"/>
        <w:rPr>
          <w:rFonts w:ascii="Arial" w:hAnsi="Arial" w:cs="Arial"/>
          <w:sz w:val="24"/>
          <w:szCs w:val="24"/>
        </w:rPr>
      </w:pPr>
    </w:p>
    <w:p w14:paraId="5C33A04F" w14:textId="77777777" w:rsidR="00D923C3" w:rsidRDefault="00D923C3" w:rsidP="00A0780B">
      <w:pPr>
        <w:pStyle w:val="ListParagraph"/>
        <w:numPr>
          <w:ilvl w:val="1"/>
          <w:numId w:val="1"/>
        </w:numPr>
        <w:spacing w:after="0" w:line="240" w:lineRule="auto"/>
        <w:rPr>
          <w:rFonts w:ascii="Arial" w:hAnsi="Arial" w:cs="Arial"/>
          <w:b/>
          <w:sz w:val="24"/>
          <w:szCs w:val="24"/>
        </w:rPr>
      </w:pPr>
      <w:r w:rsidRPr="00D923C3">
        <w:rPr>
          <w:rFonts w:ascii="Arial" w:hAnsi="Arial" w:cs="Arial"/>
          <w:b/>
          <w:sz w:val="24"/>
          <w:szCs w:val="24"/>
        </w:rPr>
        <w:t xml:space="preserve">Policy Purpose </w:t>
      </w:r>
    </w:p>
    <w:p w14:paraId="4399E358" w14:textId="77777777" w:rsidR="00D923C3" w:rsidRDefault="00D923C3" w:rsidP="00A0780B">
      <w:pPr>
        <w:pStyle w:val="ListParagraph"/>
        <w:spacing w:after="0" w:line="240" w:lineRule="auto"/>
        <w:ind w:left="405"/>
        <w:rPr>
          <w:rFonts w:ascii="Arial" w:hAnsi="Arial" w:cs="Arial"/>
          <w:b/>
          <w:sz w:val="24"/>
          <w:szCs w:val="24"/>
        </w:rPr>
      </w:pPr>
    </w:p>
    <w:p w14:paraId="01B38F59" w14:textId="77777777" w:rsidR="00D923C3" w:rsidRDefault="00D923C3" w:rsidP="00A0780B">
      <w:pPr>
        <w:pStyle w:val="ListParagraph"/>
        <w:spacing w:after="0" w:line="240" w:lineRule="auto"/>
        <w:ind w:left="405"/>
        <w:rPr>
          <w:rFonts w:ascii="Arial" w:hAnsi="Arial" w:cs="Arial"/>
          <w:sz w:val="24"/>
          <w:szCs w:val="24"/>
        </w:rPr>
      </w:pPr>
      <w:r w:rsidRPr="00D923C3">
        <w:rPr>
          <w:rFonts w:ascii="Arial" w:hAnsi="Arial" w:cs="Arial"/>
          <w:sz w:val="24"/>
          <w:szCs w:val="24"/>
        </w:rPr>
        <w:t xml:space="preserve">The responsibility to safeguard children </w:t>
      </w:r>
      <w:r w:rsidR="00D117D5">
        <w:rPr>
          <w:rFonts w:ascii="Arial" w:hAnsi="Arial" w:cs="Arial"/>
          <w:sz w:val="24"/>
          <w:szCs w:val="24"/>
        </w:rPr>
        <w:t xml:space="preserve">and adults at risk </w:t>
      </w:r>
      <w:r w:rsidRPr="00D923C3">
        <w:rPr>
          <w:rFonts w:ascii="Arial" w:hAnsi="Arial" w:cs="Arial"/>
          <w:sz w:val="24"/>
          <w:szCs w:val="24"/>
        </w:rPr>
        <w:t xml:space="preserve">rests with </w:t>
      </w:r>
      <w:proofErr w:type="gramStart"/>
      <w:r w:rsidRPr="00D923C3">
        <w:rPr>
          <w:rFonts w:ascii="Arial" w:hAnsi="Arial" w:cs="Arial"/>
          <w:sz w:val="24"/>
          <w:szCs w:val="24"/>
        </w:rPr>
        <w:t>all of</w:t>
      </w:r>
      <w:proofErr w:type="gramEnd"/>
      <w:r w:rsidRPr="00D923C3">
        <w:rPr>
          <w:rFonts w:ascii="Arial" w:hAnsi="Arial" w:cs="Arial"/>
          <w:sz w:val="24"/>
          <w:szCs w:val="24"/>
        </w:rPr>
        <w:t xml:space="preserve"> the Council’s employees.</w:t>
      </w:r>
    </w:p>
    <w:p w14:paraId="608EFDC8" w14:textId="77777777" w:rsidR="00D117D5" w:rsidRDefault="00D117D5" w:rsidP="00A0780B">
      <w:pPr>
        <w:pStyle w:val="ListParagraph"/>
        <w:spacing w:after="0" w:line="240" w:lineRule="auto"/>
        <w:ind w:left="405"/>
        <w:rPr>
          <w:rFonts w:ascii="Arial" w:hAnsi="Arial" w:cs="Arial"/>
          <w:sz w:val="24"/>
          <w:szCs w:val="24"/>
        </w:rPr>
      </w:pPr>
    </w:p>
    <w:p w14:paraId="68AAC131" w14:textId="2B45F68C" w:rsidR="001A3DD3" w:rsidRDefault="00D117D5" w:rsidP="00A0780B">
      <w:pPr>
        <w:pStyle w:val="ListParagraph"/>
        <w:spacing w:after="0" w:line="240" w:lineRule="auto"/>
        <w:ind w:left="405"/>
        <w:rPr>
          <w:rFonts w:ascii="Arial" w:eastAsia="Times New Roman" w:hAnsi="Arial" w:cs="Arial"/>
          <w:bCs/>
          <w:sz w:val="24"/>
          <w:szCs w:val="24"/>
          <w:lang w:eastAsia="en-GB"/>
        </w:rPr>
      </w:pPr>
      <w:r>
        <w:rPr>
          <w:rFonts w:ascii="Arial" w:hAnsi="Arial" w:cs="Arial"/>
          <w:sz w:val="24"/>
          <w:szCs w:val="24"/>
        </w:rPr>
        <w:t>This policy is to highlight the Council’s</w:t>
      </w:r>
      <w:r w:rsidR="00334937">
        <w:rPr>
          <w:rFonts w:ascii="Arial" w:hAnsi="Arial" w:cs="Arial"/>
          <w:sz w:val="24"/>
          <w:szCs w:val="24"/>
        </w:rPr>
        <w:t xml:space="preserve"> adoption of the </w:t>
      </w:r>
      <w:r w:rsidR="00317D79">
        <w:rPr>
          <w:rFonts w:ascii="Arial" w:hAnsi="Arial" w:cs="Arial"/>
          <w:sz w:val="24"/>
          <w:szCs w:val="24"/>
        </w:rPr>
        <w:t>Nottinghamshire</w:t>
      </w:r>
      <w:r w:rsidR="00600785">
        <w:rPr>
          <w:rFonts w:ascii="Arial" w:hAnsi="Arial" w:cs="Arial"/>
          <w:sz w:val="24"/>
          <w:szCs w:val="24"/>
        </w:rPr>
        <w:t xml:space="preserve"> Districts Online Procedures </w:t>
      </w:r>
      <w:r w:rsidR="005D236A">
        <w:rPr>
          <w:rFonts w:ascii="Arial" w:hAnsi="Arial" w:cs="Arial"/>
          <w:sz w:val="24"/>
          <w:szCs w:val="24"/>
        </w:rPr>
        <w:t xml:space="preserve">for child safeguarding </w:t>
      </w:r>
      <w:r w:rsidR="00600785">
        <w:rPr>
          <w:rFonts w:ascii="Arial" w:hAnsi="Arial" w:cs="Arial"/>
          <w:sz w:val="24"/>
          <w:szCs w:val="24"/>
        </w:rPr>
        <w:t>(</w:t>
      </w:r>
      <w:hyperlink r:id="rId11" w:history="1">
        <w:r w:rsidR="00EA01D7" w:rsidRPr="00EA01D7">
          <w:rPr>
            <w:rStyle w:val="Hyperlink"/>
            <w:rFonts w:ascii="Segoe UI" w:hAnsi="Segoe UI" w:cs="Segoe UI"/>
            <w:b/>
            <w:bCs/>
            <w:i/>
            <w:iCs/>
            <w:color w:val="0070C0"/>
            <w:sz w:val="24"/>
            <w:szCs w:val="24"/>
          </w:rPr>
          <w:t>https://nottsdistrict.trixonline.co.uk/</w:t>
        </w:r>
      </w:hyperlink>
      <w:r w:rsidR="00600785" w:rsidRPr="00EA01D7">
        <w:rPr>
          <w:rFonts w:ascii="Arial" w:eastAsia="Times New Roman" w:hAnsi="Arial" w:cs="Arial"/>
          <w:bCs/>
          <w:color w:val="0070C0"/>
          <w:sz w:val="24"/>
          <w:szCs w:val="24"/>
          <w:lang w:eastAsia="en-GB"/>
        </w:rPr>
        <w:t xml:space="preserve">) </w:t>
      </w:r>
      <w:r w:rsidR="00600785">
        <w:rPr>
          <w:rFonts w:ascii="Arial" w:eastAsia="Times New Roman" w:hAnsi="Arial" w:cs="Arial"/>
          <w:bCs/>
          <w:sz w:val="24"/>
          <w:szCs w:val="24"/>
          <w:lang w:eastAsia="en-GB"/>
        </w:rPr>
        <w:t>which is also k</w:t>
      </w:r>
      <w:r w:rsidR="00234455">
        <w:rPr>
          <w:rFonts w:ascii="Arial" w:eastAsia="Times New Roman" w:hAnsi="Arial" w:cs="Arial"/>
          <w:bCs/>
          <w:sz w:val="24"/>
          <w:szCs w:val="24"/>
          <w:lang w:eastAsia="en-GB"/>
        </w:rPr>
        <w:t xml:space="preserve">nown as the </w:t>
      </w:r>
      <w:proofErr w:type="spellStart"/>
      <w:r w:rsidR="007E0FD9">
        <w:rPr>
          <w:rFonts w:ascii="Arial" w:eastAsia="Times New Roman" w:hAnsi="Arial" w:cs="Arial"/>
          <w:bCs/>
          <w:sz w:val="24"/>
          <w:szCs w:val="24"/>
          <w:lang w:eastAsia="en-GB"/>
        </w:rPr>
        <w:t>t</w:t>
      </w:r>
      <w:r w:rsidR="00234455">
        <w:rPr>
          <w:rFonts w:ascii="Arial" w:eastAsia="Times New Roman" w:hAnsi="Arial" w:cs="Arial"/>
          <w:bCs/>
          <w:sz w:val="24"/>
          <w:szCs w:val="24"/>
          <w:lang w:eastAsia="en-GB"/>
        </w:rPr>
        <w:t>ri.</w:t>
      </w:r>
      <w:r w:rsidR="007E0FD9">
        <w:rPr>
          <w:rFonts w:ascii="Arial" w:eastAsia="Times New Roman" w:hAnsi="Arial" w:cs="Arial"/>
          <w:bCs/>
          <w:sz w:val="24"/>
          <w:szCs w:val="24"/>
          <w:lang w:eastAsia="en-GB"/>
        </w:rPr>
        <w:t>X</w:t>
      </w:r>
      <w:proofErr w:type="spellEnd"/>
      <w:r w:rsidR="00600785">
        <w:rPr>
          <w:rFonts w:ascii="Arial" w:eastAsia="Times New Roman" w:hAnsi="Arial" w:cs="Arial"/>
          <w:bCs/>
          <w:sz w:val="24"/>
          <w:szCs w:val="24"/>
          <w:lang w:eastAsia="en-GB"/>
        </w:rPr>
        <w:t xml:space="preserve"> system.</w:t>
      </w:r>
      <w:r w:rsidR="00B325CC">
        <w:rPr>
          <w:rFonts w:ascii="Arial" w:eastAsia="Times New Roman" w:hAnsi="Arial" w:cs="Arial"/>
          <w:bCs/>
          <w:sz w:val="24"/>
          <w:szCs w:val="24"/>
          <w:lang w:eastAsia="en-GB"/>
        </w:rPr>
        <w:t xml:space="preserve"> </w:t>
      </w:r>
    </w:p>
    <w:p w14:paraId="79C255FB" w14:textId="77777777" w:rsidR="001A3DD3" w:rsidRDefault="001A3DD3" w:rsidP="00A0780B">
      <w:pPr>
        <w:pStyle w:val="ListParagraph"/>
        <w:spacing w:after="0" w:line="240" w:lineRule="auto"/>
        <w:ind w:left="405"/>
        <w:rPr>
          <w:rFonts w:ascii="Arial" w:eastAsia="Times New Roman" w:hAnsi="Arial" w:cs="Arial"/>
          <w:bCs/>
          <w:sz w:val="24"/>
          <w:szCs w:val="24"/>
          <w:lang w:eastAsia="en-GB"/>
        </w:rPr>
      </w:pPr>
    </w:p>
    <w:p w14:paraId="2F696E94" w14:textId="77777777" w:rsidR="001A3DD3" w:rsidRDefault="001A3DD3" w:rsidP="00A0780B">
      <w:pPr>
        <w:pStyle w:val="ListParagraph"/>
        <w:spacing w:after="0" w:line="240" w:lineRule="auto"/>
        <w:ind w:left="40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This document sets out how Mansfield District Council </w:t>
      </w:r>
      <w:r w:rsidR="00946A55">
        <w:rPr>
          <w:rFonts w:ascii="Arial" w:eastAsia="Times New Roman" w:hAnsi="Arial" w:cs="Arial"/>
          <w:bCs/>
          <w:sz w:val="24"/>
          <w:szCs w:val="24"/>
          <w:lang w:eastAsia="en-GB"/>
        </w:rPr>
        <w:t xml:space="preserve">adopts </w:t>
      </w:r>
      <w:r w:rsidR="00CC23A5">
        <w:rPr>
          <w:rFonts w:ascii="Arial" w:eastAsia="Times New Roman" w:hAnsi="Arial" w:cs="Arial"/>
          <w:bCs/>
          <w:sz w:val="24"/>
          <w:szCs w:val="24"/>
          <w:lang w:eastAsia="en-GB"/>
        </w:rPr>
        <w:t>these</w:t>
      </w:r>
      <w:r>
        <w:rPr>
          <w:rFonts w:ascii="Arial" w:eastAsia="Times New Roman" w:hAnsi="Arial" w:cs="Arial"/>
          <w:bCs/>
          <w:sz w:val="24"/>
          <w:szCs w:val="24"/>
          <w:lang w:eastAsia="en-GB"/>
        </w:rPr>
        <w:t xml:space="preserve"> policies and procedures into practice on a </w:t>
      </w:r>
      <w:proofErr w:type="gramStart"/>
      <w:r>
        <w:rPr>
          <w:rFonts w:ascii="Arial" w:eastAsia="Times New Roman" w:hAnsi="Arial" w:cs="Arial"/>
          <w:bCs/>
          <w:sz w:val="24"/>
          <w:szCs w:val="24"/>
          <w:lang w:eastAsia="en-GB"/>
        </w:rPr>
        <w:t>day to day</w:t>
      </w:r>
      <w:proofErr w:type="gramEnd"/>
      <w:r>
        <w:rPr>
          <w:rFonts w:ascii="Arial" w:eastAsia="Times New Roman" w:hAnsi="Arial" w:cs="Arial"/>
          <w:bCs/>
          <w:sz w:val="24"/>
          <w:szCs w:val="24"/>
          <w:lang w:eastAsia="en-GB"/>
        </w:rPr>
        <w:t xml:space="preserve"> basis (</w:t>
      </w:r>
      <w:r w:rsidRPr="000978D5">
        <w:rPr>
          <w:rFonts w:ascii="Arial" w:eastAsia="Times New Roman" w:hAnsi="Arial" w:cs="Arial"/>
          <w:bCs/>
          <w:sz w:val="24"/>
          <w:szCs w:val="24"/>
          <w:lang w:eastAsia="en-GB"/>
        </w:rPr>
        <w:t xml:space="preserve">See flow chart on page </w:t>
      </w:r>
      <w:r w:rsidR="000978D5">
        <w:rPr>
          <w:rFonts w:ascii="Arial" w:eastAsia="Times New Roman" w:hAnsi="Arial" w:cs="Arial"/>
          <w:bCs/>
          <w:sz w:val="24"/>
          <w:szCs w:val="24"/>
          <w:lang w:eastAsia="en-GB"/>
        </w:rPr>
        <w:t>7</w:t>
      </w:r>
      <w:r w:rsidRPr="000978D5">
        <w:rPr>
          <w:rFonts w:ascii="Arial" w:eastAsia="Times New Roman" w:hAnsi="Arial" w:cs="Arial"/>
          <w:bCs/>
          <w:sz w:val="24"/>
          <w:szCs w:val="24"/>
          <w:lang w:eastAsia="en-GB"/>
        </w:rPr>
        <w:t xml:space="preserve">)   </w:t>
      </w:r>
    </w:p>
    <w:p w14:paraId="7AC3E8EC" w14:textId="77777777" w:rsidR="001A3DD3" w:rsidRDefault="001A3DD3" w:rsidP="00A0780B">
      <w:pPr>
        <w:pStyle w:val="ListParagraph"/>
        <w:spacing w:after="0" w:line="240" w:lineRule="auto"/>
        <w:ind w:left="405"/>
        <w:rPr>
          <w:rFonts w:ascii="Arial" w:eastAsia="Times New Roman" w:hAnsi="Arial" w:cs="Arial"/>
          <w:bCs/>
          <w:sz w:val="24"/>
          <w:szCs w:val="24"/>
          <w:lang w:eastAsia="en-GB"/>
        </w:rPr>
      </w:pPr>
    </w:p>
    <w:p w14:paraId="48CB98AD" w14:textId="77777777" w:rsidR="001A3DD3" w:rsidRDefault="001A3DD3" w:rsidP="00A0780B">
      <w:pPr>
        <w:pStyle w:val="ListParagraph"/>
        <w:spacing w:after="0" w:line="240" w:lineRule="auto"/>
        <w:ind w:left="405"/>
        <w:rPr>
          <w:rFonts w:ascii="Arial" w:hAnsi="Arial" w:cs="Arial"/>
          <w:sz w:val="24"/>
          <w:szCs w:val="24"/>
        </w:rPr>
      </w:pPr>
      <w:r w:rsidRPr="001A3DD3">
        <w:rPr>
          <w:rFonts w:ascii="Arial" w:hAnsi="Arial" w:cs="Arial"/>
          <w:sz w:val="24"/>
          <w:szCs w:val="24"/>
        </w:rPr>
        <w:t xml:space="preserve">Within the </w:t>
      </w:r>
      <w:r>
        <w:rPr>
          <w:rFonts w:ascii="Arial" w:hAnsi="Arial" w:cs="Arial"/>
          <w:sz w:val="24"/>
          <w:szCs w:val="24"/>
        </w:rPr>
        <w:t>Nott</w:t>
      </w:r>
      <w:r w:rsidR="00CC23A5">
        <w:rPr>
          <w:rFonts w:ascii="Arial" w:hAnsi="Arial" w:cs="Arial"/>
          <w:sz w:val="24"/>
          <w:szCs w:val="24"/>
        </w:rPr>
        <w:t>s</w:t>
      </w:r>
      <w:r>
        <w:rPr>
          <w:rFonts w:ascii="Arial" w:hAnsi="Arial" w:cs="Arial"/>
          <w:sz w:val="24"/>
          <w:szCs w:val="24"/>
        </w:rPr>
        <w:t xml:space="preserve"> Districts Online Procedures</w:t>
      </w:r>
      <w:r w:rsidRPr="001A3DD3">
        <w:rPr>
          <w:rFonts w:ascii="Arial" w:hAnsi="Arial" w:cs="Arial"/>
          <w:sz w:val="24"/>
          <w:szCs w:val="24"/>
        </w:rPr>
        <w:t xml:space="preserve"> </w:t>
      </w:r>
      <w:r w:rsidR="009019EC">
        <w:rPr>
          <w:rFonts w:ascii="Arial" w:hAnsi="Arial" w:cs="Arial"/>
          <w:sz w:val="24"/>
          <w:szCs w:val="24"/>
        </w:rPr>
        <w:t>(</w:t>
      </w:r>
      <w:proofErr w:type="spellStart"/>
      <w:r w:rsidR="007E0FD9">
        <w:rPr>
          <w:rFonts w:ascii="Arial" w:hAnsi="Arial" w:cs="Arial"/>
          <w:sz w:val="24"/>
          <w:szCs w:val="24"/>
        </w:rPr>
        <w:t>t</w:t>
      </w:r>
      <w:r w:rsidR="009019EC">
        <w:rPr>
          <w:rFonts w:ascii="Arial" w:hAnsi="Arial" w:cs="Arial"/>
          <w:sz w:val="24"/>
          <w:szCs w:val="24"/>
        </w:rPr>
        <w:t>ri.X</w:t>
      </w:r>
      <w:proofErr w:type="spellEnd"/>
      <w:r w:rsidR="009019EC">
        <w:rPr>
          <w:rFonts w:ascii="Arial" w:hAnsi="Arial" w:cs="Arial"/>
          <w:sz w:val="24"/>
          <w:szCs w:val="24"/>
        </w:rPr>
        <w:t xml:space="preserve">) </w:t>
      </w:r>
      <w:r w:rsidRPr="001A3DD3">
        <w:rPr>
          <w:rFonts w:ascii="Arial" w:hAnsi="Arial" w:cs="Arial"/>
          <w:sz w:val="24"/>
          <w:szCs w:val="24"/>
        </w:rPr>
        <w:t>the term “employee” will refer to all paid service and</w:t>
      </w:r>
      <w:r w:rsidR="00CC23A5">
        <w:rPr>
          <w:rFonts w:ascii="Arial" w:hAnsi="Arial" w:cs="Arial"/>
          <w:sz w:val="24"/>
          <w:szCs w:val="24"/>
        </w:rPr>
        <w:t xml:space="preserve"> include </w:t>
      </w:r>
      <w:r w:rsidR="00CC23A5" w:rsidRPr="001A3DD3">
        <w:rPr>
          <w:rFonts w:ascii="Arial" w:hAnsi="Arial" w:cs="Arial"/>
          <w:sz w:val="24"/>
          <w:szCs w:val="24"/>
        </w:rPr>
        <w:t>elected</w:t>
      </w:r>
      <w:r w:rsidRPr="001A3DD3">
        <w:rPr>
          <w:rFonts w:ascii="Arial" w:hAnsi="Arial" w:cs="Arial"/>
          <w:sz w:val="24"/>
          <w:szCs w:val="24"/>
        </w:rPr>
        <w:t xml:space="preserve"> members, volunteers and any persons engaged in work by the council or on behalf of the council.</w:t>
      </w:r>
    </w:p>
    <w:p w14:paraId="45ACF0E6" w14:textId="77777777" w:rsidR="005D236A" w:rsidRDefault="005D236A" w:rsidP="00A0780B">
      <w:pPr>
        <w:pStyle w:val="ListParagraph"/>
        <w:spacing w:after="0" w:line="240" w:lineRule="auto"/>
        <w:ind w:left="405"/>
        <w:rPr>
          <w:rFonts w:ascii="Arial" w:hAnsi="Arial" w:cs="Arial"/>
          <w:sz w:val="24"/>
          <w:szCs w:val="24"/>
        </w:rPr>
      </w:pPr>
    </w:p>
    <w:p w14:paraId="16A28F68" w14:textId="77777777" w:rsidR="00CC23A5" w:rsidRDefault="005D236A" w:rsidP="00A0780B">
      <w:pPr>
        <w:pStyle w:val="ListParagraph"/>
        <w:spacing w:after="0" w:line="240" w:lineRule="auto"/>
        <w:ind w:left="405"/>
        <w:rPr>
          <w:rFonts w:ascii="Arial" w:hAnsi="Arial" w:cs="Arial"/>
          <w:b/>
          <w:sz w:val="24"/>
          <w:szCs w:val="24"/>
        </w:rPr>
      </w:pPr>
      <w:r w:rsidRPr="005D236A">
        <w:rPr>
          <w:rFonts w:ascii="Arial" w:hAnsi="Arial" w:cs="Arial"/>
          <w:b/>
          <w:sz w:val="24"/>
          <w:szCs w:val="24"/>
        </w:rPr>
        <w:t xml:space="preserve">With regards to Safeguarding Adults at Risk the internal procedure remains the same and staff should refer to </w:t>
      </w:r>
      <w:r w:rsidR="00CC23A5">
        <w:rPr>
          <w:rFonts w:ascii="Arial" w:hAnsi="Arial" w:cs="Arial"/>
          <w:b/>
          <w:sz w:val="24"/>
          <w:szCs w:val="24"/>
        </w:rPr>
        <w:t>when assessing the thresholds:</w:t>
      </w:r>
    </w:p>
    <w:p w14:paraId="7564592D" w14:textId="77777777" w:rsidR="00CC23A5" w:rsidRDefault="00CC23A5" w:rsidP="00A0780B">
      <w:pPr>
        <w:pStyle w:val="ListParagraph"/>
        <w:spacing w:after="0" w:line="240" w:lineRule="auto"/>
        <w:ind w:left="405"/>
        <w:rPr>
          <w:rFonts w:ascii="Arial" w:hAnsi="Arial" w:cs="Arial"/>
          <w:b/>
          <w:sz w:val="24"/>
          <w:szCs w:val="24"/>
        </w:rPr>
      </w:pPr>
    </w:p>
    <w:p w14:paraId="25BE0FBB" w14:textId="77777777" w:rsidR="005D236A" w:rsidRPr="005D236A" w:rsidRDefault="005D236A" w:rsidP="00A0780B">
      <w:pPr>
        <w:pStyle w:val="ListParagraph"/>
        <w:spacing w:after="0" w:line="240" w:lineRule="auto"/>
        <w:ind w:left="405"/>
        <w:rPr>
          <w:rFonts w:ascii="Arial" w:hAnsi="Arial" w:cs="Arial"/>
          <w:b/>
          <w:sz w:val="24"/>
          <w:szCs w:val="24"/>
        </w:rPr>
      </w:pPr>
      <w:hyperlink r:id="rId12" w:history="1">
        <w:r w:rsidRPr="005D236A">
          <w:rPr>
            <w:rStyle w:val="Hyperlink"/>
            <w:rFonts w:ascii="Arial" w:hAnsi="Arial" w:cs="Arial"/>
            <w:b/>
            <w:sz w:val="24"/>
            <w:szCs w:val="24"/>
          </w:rPr>
          <w:t>http://www.nottinghamshire.gov.uk/media/115370/safeguardingadultsreferralpathway.pdf</w:t>
        </w:r>
      </w:hyperlink>
      <w:r w:rsidRPr="005D236A">
        <w:rPr>
          <w:rFonts w:ascii="Arial" w:hAnsi="Arial" w:cs="Arial"/>
          <w:b/>
          <w:sz w:val="24"/>
          <w:szCs w:val="24"/>
        </w:rPr>
        <w:t xml:space="preserve"> </w:t>
      </w:r>
      <w:r w:rsidR="00CC23A5">
        <w:rPr>
          <w:rFonts w:ascii="Arial" w:hAnsi="Arial" w:cs="Arial"/>
          <w:b/>
          <w:sz w:val="24"/>
          <w:szCs w:val="24"/>
        </w:rPr>
        <w:t xml:space="preserve"> </w:t>
      </w:r>
      <w:r w:rsidRPr="005D236A">
        <w:rPr>
          <w:rFonts w:ascii="Arial" w:hAnsi="Arial" w:cs="Arial"/>
          <w:b/>
          <w:sz w:val="24"/>
          <w:szCs w:val="24"/>
        </w:rPr>
        <w:t xml:space="preserve">  </w:t>
      </w:r>
    </w:p>
    <w:p w14:paraId="076E407E" w14:textId="77777777" w:rsidR="001A3DD3" w:rsidRPr="003A01F7" w:rsidRDefault="001A3DD3" w:rsidP="00A0780B">
      <w:pPr>
        <w:pStyle w:val="ListParagraph"/>
        <w:spacing w:after="0" w:line="240" w:lineRule="auto"/>
        <w:ind w:left="405"/>
        <w:rPr>
          <w:rFonts w:ascii="Arial" w:hAnsi="Arial" w:cs="Arial"/>
          <w:b/>
          <w:sz w:val="24"/>
          <w:szCs w:val="24"/>
        </w:rPr>
      </w:pPr>
    </w:p>
    <w:p w14:paraId="2BACE729" w14:textId="77777777" w:rsidR="001A3DD3" w:rsidRDefault="001A3DD3" w:rsidP="00A0780B">
      <w:pPr>
        <w:pStyle w:val="ListParagraph"/>
        <w:numPr>
          <w:ilvl w:val="1"/>
          <w:numId w:val="1"/>
        </w:numPr>
        <w:spacing w:after="0" w:line="240" w:lineRule="auto"/>
        <w:rPr>
          <w:rFonts w:ascii="Arial" w:hAnsi="Arial" w:cs="Arial"/>
          <w:sz w:val="24"/>
          <w:szCs w:val="24"/>
        </w:rPr>
      </w:pPr>
      <w:r w:rsidRPr="003A01F7">
        <w:rPr>
          <w:rFonts w:ascii="Arial" w:hAnsi="Arial" w:cs="Arial"/>
          <w:b/>
          <w:sz w:val="24"/>
          <w:szCs w:val="24"/>
        </w:rPr>
        <w:t>Lead</w:t>
      </w:r>
      <w:r w:rsidRPr="001A3DD3">
        <w:rPr>
          <w:rFonts w:ascii="Arial" w:hAnsi="Arial" w:cs="Arial"/>
          <w:b/>
          <w:sz w:val="24"/>
          <w:szCs w:val="24"/>
        </w:rPr>
        <w:t xml:space="preserve"> for S</w:t>
      </w:r>
      <w:r w:rsidR="009019EC">
        <w:rPr>
          <w:rFonts w:ascii="Arial" w:hAnsi="Arial" w:cs="Arial"/>
          <w:b/>
          <w:sz w:val="24"/>
          <w:szCs w:val="24"/>
        </w:rPr>
        <w:t>afeguarding</w:t>
      </w:r>
    </w:p>
    <w:p w14:paraId="232CCB04" w14:textId="77777777" w:rsidR="001A3DD3" w:rsidRDefault="001A3DD3" w:rsidP="00A0780B">
      <w:pPr>
        <w:pStyle w:val="ListParagraph"/>
        <w:spacing w:after="0" w:line="240" w:lineRule="auto"/>
        <w:ind w:left="405"/>
        <w:rPr>
          <w:rFonts w:ascii="Arial" w:hAnsi="Arial" w:cs="Arial"/>
          <w:sz w:val="24"/>
          <w:szCs w:val="24"/>
        </w:rPr>
      </w:pPr>
    </w:p>
    <w:p w14:paraId="087517FF" w14:textId="77777777" w:rsidR="00D117D5" w:rsidRDefault="003A01F7" w:rsidP="00A0780B">
      <w:pPr>
        <w:pStyle w:val="ListParagraph"/>
        <w:spacing w:after="0" w:line="240" w:lineRule="auto"/>
        <w:ind w:left="405"/>
        <w:rPr>
          <w:rFonts w:ascii="Arial" w:hAnsi="Arial" w:cs="Arial"/>
          <w:sz w:val="24"/>
          <w:szCs w:val="24"/>
        </w:rPr>
      </w:pPr>
      <w:r>
        <w:rPr>
          <w:rFonts w:ascii="Arial" w:hAnsi="Arial" w:cs="Arial"/>
          <w:sz w:val="24"/>
          <w:szCs w:val="24"/>
        </w:rPr>
        <w:t xml:space="preserve">The </w:t>
      </w:r>
      <w:r w:rsidR="009019EC">
        <w:rPr>
          <w:rFonts w:ascii="Arial" w:hAnsi="Arial" w:cs="Arial"/>
          <w:sz w:val="24"/>
          <w:szCs w:val="24"/>
        </w:rPr>
        <w:t xml:space="preserve">Chief Executive Officer </w:t>
      </w:r>
      <w:r w:rsidR="00812E35">
        <w:rPr>
          <w:rFonts w:ascii="Arial" w:hAnsi="Arial" w:cs="Arial"/>
          <w:sz w:val="24"/>
          <w:szCs w:val="24"/>
        </w:rPr>
        <w:t xml:space="preserve">will assume the lead role for the </w:t>
      </w:r>
      <w:r>
        <w:rPr>
          <w:rFonts w:ascii="Arial" w:hAnsi="Arial" w:cs="Arial"/>
          <w:sz w:val="24"/>
          <w:szCs w:val="24"/>
        </w:rPr>
        <w:t xml:space="preserve">Council with the Housing Operations and Safeguarding Manager </w:t>
      </w:r>
      <w:r w:rsidR="009019EC">
        <w:rPr>
          <w:rFonts w:ascii="Arial" w:hAnsi="Arial" w:cs="Arial"/>
          <w:sz w:val="24"/>
          <w:szCs w:val="24"/>
        </w:rPr>
        <w:t xml:space="preserve">having </w:t>
      </w:r>
      <w:r>
        <w:rPr>
          <w:rFonts w:ascii="Arial" w:hAnsi="Arial" w:cs="Arial"/>
          <w:sz w:val="24"/>
          <w:szCs w:val="24"/>
        </w:rPr>
        <w:t xml:space="preserve">delegated day to day responsibility. In the absence of </w:t>
      </w:r>
      <w:proofErr w:type="gramStart"/>
      <w:r>
        <w:rPr>
          <w:rFonts w:ascii="Arial" w:hAnsi="Arial" w:cs="Arial"/>
          <w:sz w:val="24"/>
          <w:szCs w:val="24"/>
        </w:rPr>
        <w:t>both of these</w:t>
      </w:r>
      <w:proofErr w:type="gramEnd"/>
      <w:r w:rsidR="00600785">
        <w:rPr>
          <w:rFonts w:ascii="Arial" w:hAnsi="Arial" w:cs="Arial"/>
          <w:sz w:val="24"/>
          <w:szCs w:val="24"/>
        </w:rPr>
        <w:t xml:space="preserve"> </w:t>
      </w:r>
      <w:r>
        <w:rPr>
          <w:rFonts w:ascii="Arial" w:hAnsi="Arial" w:cs="Arial"/>
          <w:sz w:val="24"/>
          <w:szCs w:val="24"/>
        </w:rPr>
        <w:t xml:space="preserve">people you can seek advice from the </w:t>
      </w:r>
      <w:r w:rsidR="007E0FD9">
        <w:rPr>
          <w:rFonts w:ascii="Arial" w:hAnsi="Arial" w:cs="Arial"/>
          <w:sz w:val="24"/>
          <w:szCs w:val="24"/>
        </w:rPr>
        <w:t xml:space="preserve">safeguarding central </w:t>
      </w:r>
      <w:r w:rsidR="005D236A">
        <w:rPr>
          <w:rFonts w:ascii="Arial" w:hAnsi="Arial" w:cs="Arial"/>
          <w:sz w:val="24"/>
          <w:szCs w:val="24"/>
        </w:rPr>
        <w:t>team within</w:t>
      </w:r>
      <w:r>
        <w:rPr>
          <w:rFonts w:ascii="Arial" w:hAnsi="Arial" w:cs="Arial"/>
          <w:sz w:val="24"/>
          <w:szCs w:val="24"/>
        </w:rPr>
        <w:t xml:space="preserve"> the Housing Needs Service or you</w:t>
      </w:r>
      <w:r w:rsidR="009019EC">
        <w:rPr>
          <w:rFonts w:ascii="Arial" w:hAnsi="Arial" w:cs="Arial"/>
          <w:sz w:val="24"/>
          <w:szCs w:val="24"/>
        </w:rPr>
        <w:t xml:space="preserve">r own </w:t>
      </w:r>
      <w:r w:rsidR="00042717">
        <w:rPr>
          <w:rFonts w:ascii="Arial" w:hAnsi="Arial" w:cs="Arial"/>
          <w:sz w:val="24"/>
          <w:szCs w:val="24"/>
        </w:rPr>
        <w:t>service</w:t>
      </w:r>
      <w:r w:rsidR="00CC23A5">
        <w:rPr>
          <w:rFonts w:ascii="Arial" w:hAnsi="Arial" w:cs="Arial"/>
          <w:sz w:val="24"/>
          <w:szCs w:val="24"/>
        </w:rPr>
        <w:t xml:space="preserve"> safeguarding c</w:t>
      </w:r>
      <w:r>
        <w:rPr>
          <w:rFonts w:ascii="Arial" w:hAnsi="Arial" w:cs="Arial"/>
          <w:sz w:val="24"/>
          <w:szCs w:val="24"/>
        </w:rPr>
        <w:t>hampion</w:t>
      </w:r>
      <w:r w:rsidR="00CC23A5">
        <w:rPr>
          <w:rFonts w:ascii="Arial" w:hAnsi="Arial" w:cs="Arial"/>
          <w:sz w:val="24"/>
          <w:szCs w:val="24"/>
        </w:rPr>
        <w:t xml:space="preserve">, or Head of Service. </w:t>
      </w:r>
      <w:r>
        <w:rPr>
          <w:rFonts w:ascii="Arial" w:hAnsi="Arial" w:cs="Arial"/>
          <w:sz w:val="24"/>
          <w:szCs w:val="24"/>
        </w:rPr>
        <w:t xml:space="preserve"> </w:t>
      </w:r>
      <w:r w:rsidR="00334937">
        <w:rPr>
          <w:rFonts w:ascii="Arial" w:hAnsi="Arial" w:cs="Arial"/>
          <w:sz w:val="24"/>
          <w:szCs w:val="24"/>
        </w:rPr>
        <w:t xml:space="preserve"> </w:t>
      </w:r>
    </w:p>
    <w:p w14:paraId="0F264651" w14:textId="77777777" w:rsidR="00D923C3" w:rsidRDefault="00D923C3" w:rsidP="00A0780B">
      <w:pPr>
        <w:pStyle w:val="ListParagraph"/>
        <w:spacing w:after="0" w:line="240" w:lineRule="auto"/>
        <w:ind w:left="405"/>
        <w:rPr>
          <w:rFonts w:ascii="Arial" w:hAnsi="Arial" w:cs="Arial"/>
          <w:sz w:val="24"/>
          <w:szCs w:val="24"/>
        </w:rPr>
      </w:pPr>
    </w:p>
    <w:p w14:paraId="4A643923" w14:textId="3E60222F" w:rsidR="00D923C3" w:rsidRDefault="00FA286A" w:rsidP="00A0780B">
      <w:pPr>
        <w:pStyle w:val="ListParagraph"/>
        <w:spacing w:after="0" w:line="240" w:lineRule="auto"/>
        <w:ind w:left="405"/>
        <w:rPr>
          <w:rFonts w:ascii="Arial" w:hAnsi="Arial" w:cs="Arial"/>
          <w:sz w:val="24"/>
          <w:szCs w:val="24"/>
        </w:rPr>
      </w:pPr>
      <w:r>
        <w:rPr>
          <w:rFonts w:ascii="Arial" w:hAnsi="Arial" w:cs="Arial"/>
          <w:sz w:val="24"/>
          <w:szCs w:val="24"/>
        </w:rPr>
        <w:t xml:space="preserve">Chief Executive Officer </w:t>
      </w:r>
      <w:r w:rsidR="00D16ABF">
        <w:rPr>
          <w:rFonts w:ascii="Arial" w:hAnsi="Arial" w:cs="Arial"/>
          <w:sz w:val="24"/>
          <w:szCs w:val="24"/>
        </w:rPr>
        <w:t>–</w:t>
      </w:r>
      <w:r w:rsidR="00B12B8C">
        <w:rPr>
          <w:rFonts w:ascii="Arial" w:hAnsi="Arial" w:cs="Arial"/>
          <w:sz w:val="24"/>
          <w:szCs w:val="24"/>
        </w:rPr>
        <w:t xml:space="preserve"> </w:t>
      </w:r>
      <w:r w:rsidR="00D16ABF">
        <w:rPr>
          <w:rFonts w:ascii="Arial" w:hAnsi="Arial" w:cs="Arial"/>
          <w:sz w:val="24"/>
          <w:szCs w:val="24"/>
        </w:rPr>
        <w:t>James Biddlestone</w:t>
      </w:r>
      <w:r w:rsidR="00042717">
        <w:rPr>
          <w:rFonts w:ascii="Arial" w:hAnsi="Arial" w:cs="Arial"/>
          <w:sz w:val="24"/>
          <w:szCs w:val="24"/>
        </w:rPr>
        <w:tab/>
      </w:r>
      <w:r w:rsidR="00042717">
        <w:rPr>
          <w:rFonts w:ascii="Arial" w:hAnsi="Arial" w:cs="Arial"/>
          <w:sz w:val="24"/>
          <w:szCs w:val="24"/>
        </w:rPr>
        <w:tab/>
      </w:r>
      <w:r w:rsidR="00042717">
        <w:rPr>
          <w:rFonts w:ascii="Arial" w:hAnsi="Arial" w:cs="Arial"/>
          <w:sz w:val="24"/>
          <w:szCs w:val="24"/>
        </w:rPr>
        <w:tab/>
      </w:r>
      <w:r w:rsidR="00042717">
        <w:rPr>
          <w:rFonts w:ascii="Arial" w:hAnsi="Arial" w:cs="Arial"/>
          <w:sz w:val="24"/>
          <w:szCs w:val="24"/>
        </w:rPr>
        <w:tab/>
        <w:t xml:space="preserve">ext. </w:t>
      </w:r>
      <w:r>
        <w:rPr>
          <w:rFonts w:ascii="Arial" w:hAnsi="Arial" w:cs="Arial"/>
          <w:sz w:val="24"/>
          <w:szCs w:val="24"/>
        </w:rPr>
        <w:t>3</w:t>
      </w:r>
      <w:r w:rsidR="00D16ABF">
        <w:rPr>
          <w:rFonts w:ascii="Arial" w:hAnsi="Arial" w:cs="Arial"/>
          <w:sz w:val="24"/>
          <w:szCs w:val="24"/>
        </w:rPr>
        <w:t>336</w:t>
      </w:r>
    </w:p>
    <w:p w14:paraId="16724C8E" w14:textId="4B6A06DC" w:rsidR="00C32C5F" w:rsidRDefault="00C32C5F" w:rsidP="00A0780B">
      <w:pPr>
        <w:pStyle w:val="ListParagraph"/>
        <w:spacing w:after="0" w:line="240" w:lineRule="auto"/>
        <w:ind w:left="405"/>
        <w:rPr>
          <w:rFonts w:ascii="Arial" w:hAnsi="Arial" w:cs="Arial"/>
          <w:sz w:val="24"/>
          <w:szCs w:val="24"/>
        </w:rPr>
      </w:pPr>
      <w:bookmarkStart w:id="0" w:name="_Hlk190783021"/>
      <w:r>
        <w:rPr>
          <w:rFonts w:ascii="Arial" w:hAnsi="Arial" w:cs="Arial"/>
          <w:sz w:val="24"/>
          <w:szCs w:val="24"/>
        </w:rPr>
        <w:t xml:space="preserve">Central Safeguarding </w:t>
      </w:r>
      <w:proofErr w:type="gramStart"/>
      <w:r>
        <w:rPr>
          <w:rFonts w:ascii="Arial" w:hAnsi="Arial" w:cs="Arial"/>
          <w:sz w:val="24"/>
          <w:szCs w:val="24"/>
        </w:rPr>
        <w:t>Team</w:t>
      </w:r>
      <w:r w:rsidR="00304DB1">
        <w:rPr>
          <w:rFonts w:ascii="Arial" w:hAnsi="Arial" w:cs="Arial"/>
          <w:sz w:val="24"/>
          <w:szCs w:val="24"/>
        </w:rPr>
        <w:t>:-</w:t>
      </w:r>
      <w:proofErr w:type="gramEnd"/>
    </w:p>
    <w:p w14:paraId="01F0D7E6" w14:textId="32688503" w:rsidR="00042717" w:rsidRDefault="00042717" w:rsidP="00A0780B">
      <w:pPr>
        <w:pStyle w:val="ListParagraph"/>
        <w:spacing w:after="0" w:line="240" w:lineRule="auto"/>
        <w:ind w:left="405"/>
        <w:rPr>
          <w:rFonts w:ascii="Arial" w:hAnsi="Arial" w:cs="Arial"/>
          <w:sz w:val="24"/>
          <w:szCs w:val="24"/>
        </w:rPr>
      </w:pPr>
      <w:r>
        <w:rPr>
          <w:rFonts w:ascii="Arial" w:hAnsi="Arial" w:cs="Arial"/>
          <w:sz w:val="24"/>
          <w:szCs w:val="24"/>
        </w:rPr>
        <w:t>Housing Operations an</w:t>
      </w:r>
      <w:r w:rsidR="00FA286A">
        <w:rPr>
          <w:rFonts w:ascii="Arial" w:hAnsi="Arial" w:cs="Arial"/>
          <w:sz w:val="24"/>
          <w:szCs w:val="24"/>
        </w:rPr>
        <w:t>d Safeguarding Manager</w:t>
      </w:r>
      <w:r w:rsidR="00B12B8C">
        <w:rPr>
          <w:rFonts w:ascii="Arial" w:hAnsi="Arial" w:cs="Arial"/>
          <w:sz w:val="24"/>
          <w:szCs w:val="24"/>
        </w:rPr>
        <w:t xml:space="preserve"> </w:t>
      </w:r>
      <w:r w:rsidR="00304DB1">
        <w:rPr>
          <w:rFonts w:ascii="Arial" w:hAnsi="Arial" w:cs="Arial"/>
          <w:sz w:val="24"/>
          <w:szCs w:val="24"/>
        </w:rPr>
        <w:t>-</w:t>
      </w:r>
      <w:r w:rsidR="00B12B8C">
        <w:rPr>
          <w:rFonts w:ascii="Arial" w:hAnsi="Arial" w:cs="Arial"/>
          <w:sz w:val="24"/>
          <w:szCs w:val="24"/>
        </w:rPr>
        <w:t xml:space="preserve"> Mallory Seddon</w:t>
      </w:r>
      <w:r w:rsidR="00FA286A">
        <w:rPr>
          <w:rFonts w:ascii="Arial" w:hAnsi="Arial" w:cs="Arial"/>
          <w:sz w:val="24"/>
          <w:szCs w:val="24"/>
        </w:rPr>
        <w:tab/>
      </w:r>
      <w:r w:rsidR="00B12B8C">
        <w:rPr>
          <w:rFonts w:ascii="Arial" w:hAnsi="Arial" w:cs="Arial"/>
          <w:sz w:val="24"/>
          <w:szCs w:val="24"/>
        </w:rPr>
        <w:t>07845660823</w:t>
      </w:r>
    </w:p>
    <w:p w14:paraId="0B327F9B" w14:textId="2CCC54E6" w:rsidR="00B12B8C" w:rsidRDefault="00304DB1" w:rsidP="00B12B8C">
      <w:pPr>
        <w:pStyle w:val="ListParagraph"/>
        <w:spacing w:after="0" w:line="240" w:lineRule="auto"/>
        <w:ind w:left="405"/>
        <w:rPr>
          <w:rFonts w:ascii="Arial" w:hAnsi="Arial" w:cs="Arial"/>
          <w:sz w:val="24"/>
          <w:szCs w:val="24"/>
        </w:rPr>
      </w:pPr>
      <w:r>
        <w:rPr>
          <w:rFonts w:ascii="Arial" w:hAnsi="Arial" w:cs="Arial"/>
          <w:sz w:val="24"/>
          <w:szCs w:val="24"/>
        </w:rPr>
        <w:t>Engagement &amp; Development Officer</w:t>
      </w:r>
      <w:r w:rsidR="00B12B8C">
        <w:rPr>
          <w:rFonts w:ascii="Arial" w:hAnsi="Arial" w:cs="Arial"/>
          <w:sz w:val="24"/>
          <w:szCs w:val="24"/>
        </w:rPr>
        <w:t xml:space="preserve"> </w:t>
      </w:r>
      <w:r>
        <w:rPr>
          <w:rFonts w:ascii="Arial" w:hAnsi="Arial" w:cs="Arial"/>
          <w:sz w:val="24"/>
          <w:szCs w:val="24"/>
        </w:rPr>
        <w:t>-</w:t>
      </w:r>
      <w:r w:rsidR="00B12B8C">
        <w:rPr>
          <w:rFonts w:ascii="Arial" w:hAnsi="Arial" w:cs="Arial"/>
          <w:sz w:val="24"/>
          <w:szCs w:val="24"/>
        </w:rPr>
        <w:t xml:space="preserve"> Louise Kenworthy</w:t>
      </w:r>
      <w:r w:rsidR="00FA286A">
        <w:rPr>
          <w:rFonts w:ascii="Arial" w:hAnsi="Arial" w:cs="Arial"/>
          <w:sz w:val="24"/>
          <w:szCs w:val="24"/>
        </w:rPr>
        <w:tab/>
      </w:r>
      <w:r w:rsidR="00B358B4">
        <w:rPr>
          <w:rFonts w:ascii="Arial" w:hAnsi="Arial" w:cs="Arial"/>
          <w:sz w:val="24"/>
          <w:szCs w:val="24"/>
        </w:rPr>
        <w:tab/>
      </w:r>
      <w:r w:rsidR="00B358B4">
        <w:rPr>
          <w:rFonts w:ascii="Arial" w:hAnsi="Arial" w:cs="Arial"/>
          <w:sz w:val="24"/>
          <w:szCs w:val="24"/>
        </w:rPr>
        <w:tab/>
        <w:t>07564584509</w:t>
      </w:r>
    </w:p>
    <w:p w14:paraId="0F97406A" w14:textId="7903FAAB" w:rsidR="00042717" w:rsidRDefault="00304DB1" w:rsidP="00304DB1">
      <w:pPr>
        <w:spacing w:after="0" w:line="240" w:lineRule="auto"/>
        <w:ind w:firstLine="405"/>
        <w:rPr>
          <w:rFonts w:ascii="Arial" w:hAnsi="Arial" w:cs="Arial"/>
          <w:sz w:val="24"/>
          <w:szCs w:val="24"/>
        </w:rPr>
      </w:pPr>
      <w:r>
        <w:rPr>
          <w:rFonts w:ascii="Arial" w:hAnsi="Arial" w:cs="Arial"/>
          <w:sz w:val="24"/>
          <w:szCs w:val="24"/>
        </w:rPr>
        <w:t xml:space="preserve">Engagement &amp; Development Officer - </w:t>
      </w:r>
      <w:r w:rsidR="00B12B8C" w:rsidRPr="00304DB1">
        <w:rPr>
          <w:rFonts w:ascii="Arial" w:hAnsi="Arial" w:cs="Arial"/>
          <w:sz w:val="24"/>
          <w:szCs w:val="24"/>
        </w:rPr>
        <w:t>Libby Alvey</w:t>
      </w:r>
      <w:r w:rsidR="00FA286A" w:rsidRPr="00304DB1">
        <w:rPr>
          <w:rFonts w:ascii="Arial" w:hAnsi="Arial" w:cs="Arial"/>
          <w:sz w:val="24"/>
          <w:szCs w:val="24"/>
        </w:rPr>
        <w:tab/>
      </w:r>
      <w:r w:rsidR="00FA286A" w:rsidRPr="00304DB1">
        <w:rPr>
          <w:rFonts w:ascii="Arial" w:hAnsi="Arial" w:cs="Arial"/>
          <w:sz w:val="24"/>
          <w:szCs w:val="24"/>
        </w:rPr>
        <w:tab/>
      </w:r>
      <w:r w:rsidR="00FA286A" w:rsidRPr="00304DB1">
        <w:rPr>
          <w:rFonts w:ascii="Arial" w:hAnsi="Arial" w:cs="Arial"/>
          <w:sz w:val="24"/>
          <w:szCs w:val="24"/>
        </w:rPr>
        <w:tab/>
      </w:r>
      <w:r w:rsidR="001C7965" w:rsidRPr="00304DB1">
        <w:rPr>
          <w:rFonts w:ascii="Arial" w:hAnsi="Arial" w:cs="Arial"/>
          <w:sz w:val="24"/>
          <w:szCs w:val="24"/>
        </w:rPr>
        <w:t xml:space="preserve"> </w:t>
      </w:r>
      <w:r w:rsidR="00B358B4" w:rsidRPr="00304DB1">
        <w:rPr>
          <w:rFonts w:ascii="Arial" w:hAnsi="Arial" w:cs="Arial"/>
          <w:sz w:val="24"/>
          <w:szCs w:val="24"/>
        </w:rPr>
        <w:tab/>
      </w:r>
      <w:r w:rsidR="00C32C5F" w:rsidRPr="00304DB1">
        <w:rPr>
          <w:rFonts w:ascii="Arial" w:hAnsi="Arial" w:cs="Arial"/>
          <w:sz w:val="24"/>
          <w:szCs w:val="24"/>
        </w:rPr>
        <w:t>075</w:t>
      </w:r>
      <w:r w:rsidR="004D118B" w:rsidRPr="00304DB1">
        <w:rPr>
          <w:rFonts w:ascii="Arial" w:hAnsi="Arial" w:cs="Arial"/>
          <w:sz w:val="24"/>
          <w:szCs w:val="24"/>
        </w:rPr>
        <w:t>96561212</w:t>
      </w:r>
    </w:p>
    <w:bookmarkEnd w:id="0"/>
    <w:p w14:paraId="558412A7" w14:textId="77777777" w:rsidR="00304DB1" w:rsidRPr="00304DB1" w:rsidRDefault="00304DB1" w:rsidP="00304DB1">
      <w:pPr>
        <w:spacing w:after="0" w:line="240" w:lineRule="auto"/>
        <w:ind w:firstLine="405"/>
        <w:rPr>
          <w:rFonts w:ascii="Arial" w:hAnsi="Arial" w:cs="Arial"/>
          <w:sz w:val="24"/>
          <w:szCs w:val="24"/>
        </w:rPr>
      </w:pPr>
    </w:p>
    <w:p w14:paraId="388EDC48" w14:textId="77777777" w:rsidR="00812E35" w:rsidRPr="00D923C3" w:rsidRDefault="00812E35" w:rsidP="00A0780B">
      <w:pPr>
        <w:pStyle w:val="ListParagraph"/>
        <w:spacing w:after="0" w:line="240" w:lineRule="auto"/>
        <w:ind w:left="405"/>
        <w:rPr>
          <w:rFonts w:ascii="Arial" w:hAnsi="Arial" w:cs="Arial"/>
          <w:sz w:val="24"/>
          <w:szCs w:val="24"/>
        </w:rPr>
      </w:pPr>
      <w:r>
        <w:rPr>
          <w:rFonts w:ascii="Arial" w:hAnsi="Arial" w:cs="Arial"/>
          <w:sz w:val="24"/>
          <w:szCs w:val="24"/>
        </w:rPr>
        <w:t xml:space="preserve">Heads of Service – (see intranet). </w:t>
      </w:r>
    </w:p>
    <w:p w14:paraId="5BA5825B" w14:textId="77777777" w:rsidR="00D923C3" w:rsidRDefault="00D923C3" w:rsidP="00A0780B">
      <w:pPr>
        <w:pStyle w:val="ListParagraph"/>
        <w:spacing w:after="0" w:line="240" w:lineRule="auto"/>
        <w:ind w:left="405"/>
        <w:rPr>
          <w:rFonts w:ascii="Arial" w:hAnsi="Arial" w:cs="Arial"/>
          <w:b/>
          <w:sz w:val="24"/>
          <w:szCs w:val="24"/>
        </w:rPr>
      </w:pPr>
    </w:p>
    <w:p w14:paraId="7786D2D8" w14:textId="77777777" w:rsidR="00042717" w:rsidRDefault="00042717" w:rsidP="00A0780B">
      <w:pPr>
        <w:pStyle w:val="ListParagraph"/>
        <w:spacing w:after="0" w:line="240" w:lineRule="auto"/>
        <w:ind w:left="405"/>
        <w:rPr>
          <w:rFonts w:ascii="Arial" w:hAnsi="Arial" w:cs="Arial"/>
          <w:sz w:val="24"/>
          <w:szCs w:val="24"/>
        </w:rPr>
      </w:pPr>
      <w:r>
        <w:rPr>
          <w:rFonts w:ascii="Arial" w:hAnsi="Arial" w:cs="Arial"/>
          <w:sz w:val="24"/>
          <w:szCs w:val="24"/>
        </w:rPr>
        <w:t>The Councils Lead will ensure:</w:t>
      </w:r>
    </w:p>
    <w:p w14:paraId="0A5396FE" w14:textId="77777777" w:rsidR="00042717" w:rsidRDefault="00042717" w:rsidP="00A0780B">
      <w:pPr>
        <w:pStyle w:val="ListParagraph"/>
        <w:spacing w:after="0" w:line="240" w:lineRule="auto"/>
        <w:ind w:left="405"/>
        <w:rPr>
          <w:rFonts w:ascii="Arial" w:hAnsi="Arial" w:cs="Arial"/>
          <w:sz w:val="24"/>
          <w:szCs w:val="24"/>
        </w:rPr>
      </w:pPr>
    </w:p>
    <w:p w14:paraId="43D43EC1" w14:textId="77777777" w:rsidR="00042717" w:rsidRPr="00042717" w:rsidRDefault="00042717" w:rsidP="00A0780B">
      <w:pPr>
        <w:pStyle w:val="ListParagraph"/>
        <w:spacing w:after="0" w:line="240" w:lineRule="auto"/>
        <w:ind w:left="405"/>
        <w:rPr>
          <w:rFonts w:ascii="Arial" w:hAnsi="Arial" w:cs="Arial"/>
          <w:sz w:val="24"/>
          <w:szCs w:val="24"/>
        </w:rPr>
      </w:pPr>
      <w:r w:rsidRPr="00042717">
        <w:rPr>
          <w:rFonts w:ascii="Arial" w:hAnsi="Arial" w:cs="Arial"/>
          <w:sz w:val="24"/>
          <w:szCs w:val="24"/>
        </w:rPr>
        <w:t>•</w:t>
      </w:r>
      <w:r w:rsidRPr="00042717">
        <w:rPr>
          <w:rFonts w:ascii="Arial" w:hAnsi="Arial" w:cs="Arial"/>
          <w:sz w:val="24"/>
          <w:szCs w:val="24"/>
        </w:rPr>
        <w:tab/>
        <w:t>Working arrangements are in place to safeguard and promote the welfare of children.</w:t>
      </w:r>
    </w:p>
    <w:p w14:paraId="40783998" w14:textId="77777777" w:rsidR="00042717" w:rsidRPr="00042717" w:rsidRDefault="00042717" w:rsidP="00A0780B">
      <w:pPr>
        <w:pStyle w:val="ListParagraph"/>
        <w:spacing w:after="0" w:line="240" w:lineRule="auto"/>
        <w:ind w:left="405"/>
        <w:rPr>
          <w:rFonts w:ascii="Arial" w:hAnsi="Arial" w:cs="Arial"/>
          <w:sz w:val="24"/>
          <w:szCs w:val="24"/>
        </w:rPr>
      </w:pPr>
    </w:p>
    <w:p w14:paraId="5F4660FF" w14:textId="77777777" w:rsidR="00042717" w:rsidRPr="00042717" w:rsidRDefault="00042717" w:rsidP="00A0780B">
      <w:pPr>
        <w:pStyle w:val="ListParagraph"/>
        <w:spacing w:after="0" w:line="240" w:lineRule="auto"/>
        <w:ind w:left="405"/>
        <w:rPr>
          <w:rFonts w:ascii="Arial" w:hAnsi="Arial" w:cs="Arial"/>
          <w:sz w:val="24"/>
          <w:szCs w:val="24"/>
        </w:rPr>
      </w:pPr>
      <w:r w:rsidRPr="00042717">
        <w:rPr>
          <w:rFonts w:ascii="Arial" w:hAnsi="Arial" w:cs="Arial"/>
          <w:sz w:val="24"/>
          <w:szCs w:val="24"/>
        </w:rPr>
        <w:lastRenderedPageBreak/>
        <w:t>•</w:t>
      </w:r>
      <w:r w:rsidRPr="00042717">
        <w:rPr>
          <w:rFonts w:ascii="Arial" w:hAnsi="Arial" w:cs="Arial"/>
          <w:sz w:val="24"/>
          <w:szCs w:val="24"/>
        </w:rPr>
        <w:tab/>
        <w:t>Appropriate decisions are made in respect of reported incidents.</w:t>
      </w:r>
    </w:p>
    <w:p w14:paraId="2A03FC3E" w14:textId="77777777" w:rsidR="00042717" w:rsidRPr="00042717" w:rsidRDefault="00042717" w:rsidP="00A0780B">
      <w:pPr>
        <w:pStyle w:val="ListParagraph"/>
        <w:spacing w:after="0" w:line="240" w:lineRule="auto"/>
        <w:ind w:left="405"/>
        <w:rPr>
          <w:rFonts w:ascii="Arial" w:hAnsi="Arial" w:cs="Arial"/>
          <w:sz w:val="24"/>
          <w:szCs w:val="24"/>
        </w:rPr>
      </w:pPr>
    </w:p>
    <w:p w14:paraId="75F095AF" w14:textId="77777777" w:rsidR="00042717" w:rsidRPr="00042717" w:rsidRDefault="00042717" w:rsidP="00A0780B">
      <w:pPr>
        <w:pStyle w:val="ListParagraph"/>
        <w:spacing w:after="0" w:line="240" w:lineRule="auto"/>
        <w:ind w:left="405"/>
        <w:rPr>
          <w:rFonts w:ascii="Arial" w:hAnsi="Arial" w:cs="Arial"/>
          <w:sz w:val="24"/>
          <w:szCs w:val="24"/>
        </w:rPr>
      </w:pPr>
      <w:r w:rsidRPr="00042717">
        <w:rPr>
          <w:rFonts w:ascii="Arial" w:hAnsi="Arial" w:cs="Arial"/>
          <w:sz w:val="24"/>
          <w:szCs w:val="24"/>
        </w:rPr>
        <w:t>•</w:t>
      </w:r>
      <w:r w:rsidRPr="00042717">
        <w:rPr>
          <w:rFonts w:ascii="Arial" w:hAnsi="Arial" w:cs="Arial"/>
          <w:sz w:val="24"/>
          <w:szCs w:val="24"/>
        </w:rPr>
        <w:tab/>
        <w:t>Procedures as dictated by the Policy are adhered to.</w:t>
      </w:r>
    </w:p>
    <w:p w14:paraId="29AB5F80" w14:textId="77777777" w:rsidR="00042717" w:rsidRPr="00042717" w:rsidRDefault="00042717" w:rsidP="00A0780B">
      <w:pPr>
        <w:pStyle w:val="ListParagraph"/>
        <w:spacing w:after="0" w:line="240" w:lineRule="auto"/>
        <w:ind w:left="405"/>
        <w:rPr>
          <w:rFonts w:ascii="Arial" w:hAnsi="Arial" w:cs="Arial"/>
          <w:sz w:val="24"/>
          <w:szCs w:val="24"/>
        </w:rPr>
      </w:pPr>
    </w:p>
    <w:p w14:paraId="2E7B6DF8" w14:textId="77777777" w:rsidR="00042717" w:rsidRDefault="00042717" w:rsidP="00A0780B">
      <w:pPr>
        <w:pStyle w:val="ListParagraph"/>
        <w:spacing w:after="0" w:line="240" w:lineRule="auto"/>
        <w:ind w:left="405"/>
        <w:rPr>
          <w:rFonts w:ascii="Arial" w:hAnsi="Arial" w:cs="Arial"/>
          <w:sz w:val="24"/>
          <w:szCs w:val="24"/>
        </w:rPr>
      </w:pPr>
      <w:r w:rsidRPr="00042717">
        <w:rPr>
          <w:rFonts w:ascii="Arial" w:hAnsi="Arial" w:cs="Arial"/>
          <w:sz w:val="24"/>
          <w:szCs w:val="24"/>
        </w:rPr>
        <w:t>•</w:t>
      </w:r>
      <w:r w:rsidRPr="00042717">
        <w:rPr>
          <w:rFonts w:ascii="Arial" w:hAnsi="Arial" w:cs="Arial"/>
          <w:sz w:val="24"/>
          <w:szCs w:val="24"/>
        </w:rPr>
        <w:tab/>
        <w:t>Policy development and review.</w:t>
      </w:r>
      <w:r>
        <w:rPr>
          <w:rFonts w:ascii="Arial" w:hAnsi="Arial" w:cs="Arial"/>
          <w:sz w:val="24"/>
          <w:szCs w:val="24"/>
        </w:rPr>
        <w:t xml:space="preserve"> </w:t>
      </w:r>
    </w:p>
    <w:p w14:paraId="50368CF9" w14:textId="77777777" w:rsidR="00234455" w:rsidRDefault="00234455" w:rsidP="00A0780B">
      <w:pPr>
        <w:pStyle w:val="ListParagraph"/>
        <w:spacing w:after="0" w:line="240" w:lineRule="auto"/>
        <w:ind w:left="405"/>
        <w:rPr>
          <w:rFonts w:ascii="Arial" w:hAnsi="Arial" w:cs="Arial"/>
          <w:sz w:val="24"/>
          <w:szCs w:val="24"/>
        </w:rPr>
      </w:pPr>
    </w:p>
    <w:p w14:paraId="57CB0A0B" w14:textId="77777777" w:rsidR="00426E96" w:rsidRDefault="00426E96" w:rsidP="00A0780B">
      <w:pPr>
        <w:pStyle w:val="ListParagraph"/>
        <w:spacing w:after="0" w:line="240" w:lineRule="auto"/>
        <w:ind w:left="405"/>
        <w:rPr>
          <w:rFonts w:ascii="Arial" w:hAnsi="Arial" w:cs="Arial"/>
          <w:sz w:val="24"/>
          <w:szCs w:val="24"/>
        </w:rPr>
      </w:pPr>
    </w:p>
    <w:p w14:paraId="234D1CD1" w14:textId="77777777" w:rsidR="00426E96" w:rsidRDefault="00426E96" w:rsidP="00A0780B">
      <w:pPr>
        <w:pStyle w:val="ListParagraph"/>
        <w:spacing w:after="0" w:line="240" w:lineRule="auto"/>
        <w:ind w:left="405"/>
        <w:rPr>
          <w:rFonts w:ascii="Arial" w:hAnsi="Arial" w:cs="Arial"/>
          <w:sz w:val="24"/>
          <w:szCs w:val="24"/>
        </w:rPr>
      </w:pPr>
    </w:p>
    <w:p w14:paraId="60574914" w14:textId="77777777" w:rsidR="00234455" w:rsidRDefault="00234455" w:rsidP="00A0780B">
      <w:pPr>
        <w:pStyle w:val="ListParagraph"/>
        <w:numPr>
          <w:ilvl w:val="1"/>
          <w:numId w:val="1"/>
        </w:numPr>
        <w:spacing w:after="0" w:line="240" w:lineRule="auto"/>
        <w:rPr>
          <w:rFonts w:ascii="Arial" w:hAnsi="Arial" w:cs="Arial"/>
          <w:b/>
          <w:sz w:val="24"/>
          <w:szCs w:val="24"/>
        </w:rPr>
      </w:pPr>
      <w:r>
        <w:rPr>
          <w:rFonts w:ascii="Arial" w:hAnsi="Arial" w:cs="Arial"/>
          <w:b/>
          <w:sz w:val="24"/>
          <w:szCs w:val="24"/>
        </w:rPr>
        <w:t xml:space="preserve">Policy Review and Development </w:t>
      </w:r>
    </w:p>
    <w:p w14:paraId="0F9B653A" w14:textId="77777777" w:rsidR="00234455" w:rsidRDefault="00234455" w:rsidP="00A0780B">
      <w:pPr>
        <w:pStyle w:val="ListParagraph"/>
        <w:spacing w:after="0" w:line="240" w:lineRule="auto"/>
        <w:ind w:left="405"/>
        <w:rPr>
          <w:rFonts w:ascii="Arial" w:hAnsi="Arial" w:cs="Arial"/>
          <w:b/>
          <w:sz w:val="24"/>
          <w:szCs w:val="24"/>
        </w:rPr>
      </w:pPr>
    </w:p>
    <w:p w14:paraId="57871732" w14:textId="77777777" w:rsidR="00234455" w:rsidRDefault="009019EC" w:rsidP="00A0780B">
      <w:pPr>
        <w:pStyle w:val="ListParagraph"/>
        <w:spacing w:after="0" w:line="240" w:lineRule="auto"/>
        <w:ind w:left="405"/>
        <w:rPr>
          <w:rFonts w:ascii="Arial" w:hAnsi="Arial" w:cs="Arial"/>
          <w:sz w:val="24"/>
          <w:szCs w:val="24"/>
        </w:rPr>
      </w:pPr>
      <w:r>
        <w:rPr>
          <w:rFonts w:ascii="Arial" w:hAnsi="Arial" w:cs="Arial"/>
          <w:sz w:val="24"/>
          <w:szCs w:val="24"/>
        </w:rPr>
        <w:t>The Nott</w:t>
      </w:r>
      <w:r w:rsidR="00812E35">
        <w:rPr>
          <w:rFonts w:ascii="Arial" w:hAnsi="Arial" w:cs="Arial"/>
          <w:sz w:val="24"/>
          <w:szCs w:val="24"/>
        </w:rPr>
        <w:t>s</w:t>
      </w:r>
      <w:r w:rsidR="00234455">
        <w:rPr>
          <w:rFonts w:ascii="Arial" w:hAnsi="Arial" w:cs="Arial"/>
          <w:sz w:val="24"/>
          <w:szCs w:val="24"/>
        </w:rPr>
        <w:t xml:space="preserve"> Districts Online Procedures ar</w:t>
      </w:r>
      <w:r>
        <w:rPr>
          <w:rFonts w:ascii="Arial" w:hAnsi="Arial" w:cs="Arial"/>
          <w:sz w:val="24"/>
          <w:szCs w:val="24"/>
        </w:rPr>
        <w:t xml:space="preserve">e automatically updated by </w:t>
      </w:r>
      <w:proofErr w:type="spellStart"/>
      <w:r>
        <w:rPr>
          <w:rFonts w:ascii="Arial" w:hAnsi="Arial" w:cs="Arial"/>
          <w:sz w:val="24"/>
          <w:szCs w:val="24"/>
        </w:rPr>
        <w:t>tri.X</w:t>
      </w:r>
      <w:proofErr w:type="spellEnd"/>
      <w:r w:rsidR="00234455">
        <w:rPr>
          <w:rFonts w:ascii="Arial" w:hAnsi="Arial" w:cs="Arial"/>
          <w:sz w:val="24"/>
          <w:szCs w:val="24"/>
        </w:rPr>
        <w:t xml:space="preserve"> and the internal policy will be reviewed a</w:t>
      </w:r>
      <w:r w:rsidR="00812E35">
        <w:rPr>
          <w:rFonts w:ascii="Arial" w:hAnsi="Arial" w:cs="Arial"/>
          <w:sz w:val="24"/>
          <w:szCs w:val="24"/>
        </w:rPr>
        <w:t>nnually a</w:t>
      </w:r>
      <w:r w:rsidR="00234455">
        <w:rPr>
          <w:rFonts w:ascii="Arial" w:hAnsi="Arial" w:cs="Arial"/>
          <w:sz w:val="24"/>
          <w:szCs w:val="24"/>
        </w:rPr>
        <w:t xml:space="preserve">nd </w:t>
      </w:r>
      <w:r w:rsidR="00812E35">
        <w:rPr>
          <w:rFonts w:ascii="Arial" w:hAnsi="Arial" w:cs="Arial"/>
          <w:sz w:val="24"/>
          <w:szCs w:val="24"/>
        </w:rPr>
        <w:t xml:space="preserve">updated when </w:t>
      </w:r>
      <w:proofErr w:type="gramStart"/>
      <w:r w:rsidR="00812E35">
        <w:rPr>
          <w:rFonts w:ascii="Arial" w:hAnsi="Arial" w:cs="Arial"/>
          <w:sz w:val="24"/>
          <w:szCs w:val="24"/>
        </w:rPr>
        <w:t>necessary</w:t>
      </w:r>
      <w:proofErr w:type="gramEnd"/>
      <w:r w:rsidR="00812E35">
        <w:rPr>
          <w:rFonts w:ascii="Arial" w:hAnsi="Arial" w:cs="Arial"/>
          <w:sz w:val="24"/>
          <w:szCs w:val="24"/>
        </w:rPr>
        <w:t xml:space="preserve"> by</w:t>
      </w:r>
      <w:r w:rsidR="00234455">
        <w:rPr>
          <w:rFonts w:ascii="Arial" w:hAnsi="Arial" w:cs="Arial"/>
          <w:sz w:val="24"/>
          <w:szCs w:val="24"/>
        </w:rPr>
        <w:t xml:space="preserve"> the Housing Operations and Safeguarding Manager</w:t>
      </w:r>
      <w:r w:rsidR="00E871BC">
        <w:rPr>
          <w:rFonts w:ascii="Arial" w:hAnsi="Arial" w:cs="Arial"/>
          <w:sz w:val="24"/>
          <w:szCs w:val="24"/>
        </w:rPr>
        <w:t xml:space="preserve"> in accordance with changes to legislation and best practice</w:t>
      </w:r>
      <w:r w:rsidR="00234455">
        <w:rPr>
          <w:rFonts w:ascii="Arial" w:hAnsi="Arial" w:cs="Arial"/>
          <w:sz w:val="24"/>
          <w:szCs w:val="24"/>
        </w:rPr>
        <w:t xml:space="preserve">. </w:t>
      </w:r>
    </w:p>
    <w:p w14:paraId="7491AAAF" w14:textId="77777777" w:rsidR="00234455" w:rsidRDefault="00234455" w:rsidP="00A0780B">
      <w:pPr>
        <w:pStyle w:val="ListParagraph"/>
        <w:spacing w:after="0" w:line="240" w:lineRule="auto"/>
        <w:ind w:left="405"/>
        <w:rPr>
          <w:rFonts w:ascii="Arial" w:hAnsi="Arial" w:cs="Arial"/>
          <w:sz w:val="24"/>
          <w:szCs w:val="24"/>
        </w:rPr>
      </w:pPr>
    </w:p>
    <w:p w14:paraId="134DED65" w14:textId="77777777" w:rsidR="00234455" w:rsidRDefault="00234455" w:rsidP="00A0780B">
      <w:pPr>
        <w:pStyle w:val="ListParagraph"/>
        <w:spacing w:after="0" w:line="240" w:lineRule="auto"/>
        <w:ind w:left="405"/>
        <w:rPr>
          <w:rFonts w:ascii="Arial" w:hAnsi="Arial" w:cs="Arial"/>
          <w:sz w:val="24"/>
          <w:szCs w:val="24"/>
        </w:rPr>
      </w:pPr>
      <w:r w:rsidRPr="00234455">
        <w:rPr>
          <w:rFonts w:ascii="Arial" w:hAnsi="Arial" w:cs="Arial"/>
          <w:sz w:val="24"/>
          <w:szCs w:val="24"/>
        </w:rPr>
        <w:t>This Policy provides a generic framework, but it is recognised that specific service delivery may require additional guidelines and procedures.</w:t>
      </w:r>
    </w:p>
    <w:p w14:paraId="2F98EBDF" w14:textId="77777777" w:rsidR="00E871BC" w:rsidRDefault="00E871BC" w:rsidP="00A0780B">
      <w:pPr>
        <w:pStyle w:val="ListParagraph"/>
        <w:spacing w:after="0" w:line="240" w:lineRule="auto"/>
        <w:ind w:left="405"/>
        <w:rPr>
          <w:rFonts w:ascii="Arial" w:hAnsi="Arial" w:cs="Arial"/>
          <w:sz w:val="24"/>
          <w:szCs w:val="24"/>
        </w:rPr>
      </w:pPr>
    </w:p>
    <w:p w14:paraId="189D9BFC" w14:textId="77777777" w:rsidR="00032A49" w:rsidRDefault="00032A49" w:rsidP="00A0780B">
      <w:pPr>
        <w:pStyle w:val="ListParagraph"/>
        <w:numPr>
          <w:ilvl w:val="1"/>
          <w:numId w:val="1"/>
        </w:numPr>
        <w:spacing w:after="0" w:line="240" w:lineRule="auto"/>
        <w:rPr>
          <w:rFonts w:ascii="Arial" w:hAnsi="Arial" w:cs="Arial"/>
          <w:b/>
          <w:sz w:val="24"/>
          <w:szCs w:val="24"/>
        </w:rPr>
      </w:pPr>
      <w:r>
        <w:rPr>
          <w:rFonts w:ascii="Arial" w:hAnsi="Arial" w:cs="Arial"/>
          <w:b/>
          <w:sz w:val="24"/>
          <w:szCs w:val="24"/>
        </w:rPr>
        <w:t>Training</w:t>
      </w:r>
    </w:p>
    <w:p w14:paraId="7175E172" w14:textId="77777777" w:rsidR="00032A49" w:rsidRDefault="00032A49" w:rsidP="00032A49">
      <w:pPr>
        <w:pStyle w:val="ListParagraph"/>
        <w:spacing w:after="0" w:line="240" w:lineRule="auto"/>
        <w:ind w:left="405"/>
        <w:rPr>
          <w:rFonts w:ascii="Arial" w:hAnsi="Arial" w:cs="Arial"/>
          <w:b/>
          <w:sz w:val="24"/>
          <w:szCs w:val="24"/>
        </w:rPr>
      </w:pPr>
    </w:p>
    <w:p w14:paraId="5256B684" w14:textId="534F5D0D" w:rsidR="008632F5" w:rsidRDefault="00E871BC" w:rsidP="00032A49">
      <w:pPr>
        <w:pStyle w:val="ListParagraph"/>
        <w:spacing w:after="0" w:line="240" w:lineRule="auto"/>
        <w:ind w:left="405"/>
        <w:rPr>
          <w:rFonts w:ascii="Arial" w:hAnsi="Arial" w:cs="Arial"/>
          <w:sz w:val="24"/>
          <w:szCs w:val="24"/>
        </w:rPr>
      </w:pPr>
      <w:r w:rsidRPr="00032A49">
        <w:rPr>
          <w:rFonts w:ascii="Arial" w:hAnsi="Arial" w:cs="Arial"/>
          <w:sz w:val="24"/>
          <w:szCs w:val="24"/>
        </w:rPr>
        <w:t>Employees will receive safeguarding training through</w:t>
      </w:r>
      <w:r w:rsidR="00A63716">
        <w:rPr>
          <w:rFonts w:ascii="Arial" w:hAnsi="Arial" w:cs="Arial"/>
          <w:sz w:val="24"/>
          <w:szCs w:val="24"/>
        </w:rPr>
        <w:t xml:space="preserve"> the MDC e learning platform which will be renewed on an annual basis</w:t>
      </w:r>
      <w:r w:rsidR="00D16679">
        <w:rPr>
          <w:rFonts w:ascii="Arial" w:hAnsi="Arial" w:cs="Arial"/>
          <w:sz w:val="24"/>
          <w:szCs w:val="24"/>
        </w:rPr>
        <w:t xml:space="preserve"> for all employees. The training will cover</w:t>
      </w:r>
      <w:r w:rsidR="00507F48">
        <w:rPr>
          <w:rFonts w:ascii="Arial" w:hAnsi="Arial" w:cs="Arial"/>
          <w:sz w:val="24"/>
          <w:szCs w:val="24"/>
        </w:rPr>
        <w:t>:</w:t>
      </w:r>
    </w:p>
    <w:p w14:paraId="6505A19A" w14:textId="77777777" w:rsidR="00DE316D" w:rsidRPr="00E871BC" w:rsidRDefault="00DE316D" w:rsidP="00507F48">
      <w:pPr>
        <w:spacing w:after="0" w:line="240" w:lineRule="auto"/>
        <w:rPr>
          <w:rFonts w:ascii="Arial" w:hAnsi="Arial" w:cs="Arial"/>
          <w:sz w:val="24"/>
          <w:szCs w:val="24"/>
        </w:rPr>
      </w:pPr>
    </w:p>
    <w:p w14:paraId="241579B2" w14:textId="77777777" w:rsidR="00DE316D" w:rsidRPr="00E871BC" w:rsidRDefault="00DE316D" w:rsidP="00DE316D">
      <w:pPr>
        <w:spacing w:after="0" w:line="240" w:lineRule="auto"/>
        <w:ind w:left="405"/>
        <w:rPr>
          <w:rFonts w:ascii="Arial" w:hAnsi="Arial" w:cs="Arial"/>
          <w:sz w:val="24"/>
          <w:szCs w:val="24"/>
        </w:rPr>
      </w:pPr>
      <w:r w:rsidRPr="00E871BC">
        <w:rPr>
          <w:rFonts w:ascii="Arial" w:hAnsi="Arial" w:cs="Arial"/>
          <w:sz w:val="24"/>
          <w:szCs w:val="24"/>
        </w:rPr>
        <w:t>•</w:t>
      </w:r>
      <w:r w:rsidRPr="00E871BC">
        <w:rPr>
          <w:rFonts w:ascii="Arial" w:hAnsi="Arial" w:cs="Arial"/>
          <w:sz w:val="24"/>
          <w:szCs w:val="24"/>
        </w:rPr>
        <w:tab/>
        <w:t>Recognition of the si</w:t>
      </w:r>
      <w:r>
        <w:rPr>
          <w:rFonts w:ascii="Arial" w:hAnsi="Arial" w:cs="Arial"/>
          <w:sz w:val="24"/>
          <w:szCs w:val="24"/>
        </w:rPr>
        <w:t xml:space="preserve">gns and symptoms of child abuse/adult abuse </w:t>
      </w:r>
    </w:p>
    <w:p w14:paraId="66EA78F4" w14:textId="77777777" w:rsidR="00DE316D" w:rsidRPr="00E871BC" w:rsidRDefault="00DE316D" w:rsidP="00DE316D">
      <w:pPr>
        <w:spacing w:after="0" w:line="240" w:lineRule="auto"/>
        <w:ind w:left="405"/>
        <w:rPr>
          <w:rFonts w:ascii="Arial" w:hAnsi="Arial" w:cs="Arial"/>
          <w:sz w:val="24"/>
          <w:szCs w:val="24"/>
        </w:rPr>
      </w:pPr>
      <w:r w:rsidRPr="00E871BC">
        <w:rPr>
          <w:rFonts w:ascii="Arial" w:hAnsi="Arial" w:cs="Arial"/>
          <w:sz w:val="24"/>
          <w:szCs w:val="24"/>
        </w:rPr>
        <w:t xml:space="preserve"> </w:t>
      </w:r>
    </w:p>
    <w:p w14:paraId="57DBE169" w14:textId="2E976D70" w:rsidR="00DE316D" w:rsidRPr="00507F48" w:rsidRDefault="00DE316D" w:rsidP="00507F48">
      <w:pPr>
        <w:spacing w:after="0" w:line="240" w:lineRule="auto"/>
        <w:ind w:left="405"/>
        <w:rPr>
          <w:rFonts w:ascii="Arial" w:hAnsi="Arial" w:cs="Arial"/>
          <w:sz w:val="24"/>
          <w:szCs w:val="24"/>
        </w:rPr>
      </w:pPr>
      <w:r w:rsidRPr="00E871BC">
        <w:rPr>
          <w:rFonts w:ascii="Arial" w:hAnsi="Arial" w:cs="Arial"/>
          <w:sz w:val="24"/>
          <w:szCs w:val="24"/>
        </w:rPr>
        <w:t>•</w:t>
      </w:r>
      <w:r w:rsidRPr="00E871BC">
        <w:rPr>
          <w:rFonts w:ascii="Arial" w:hAnsi="Arial" w:cs="Arial"/>
          <w:sz w:val="24"/>
          <w:szCs w:val="24"/>
        </w:rPr>
        <w:tab/>
        <w:t>Recording and reporting suspicions.</w:t>
      </w:r>
    </w:p>
    <w:p w14:paraId="63A4D991" w14:textId="77777777" w:rsidR="00032A49" w:rsidRPr="00032A49" w:rsidRDefault="00032A49" w:rsidP="00032A49">
      <w:pPr>
        <w:pStyle w:val="ListParagraph"/>
        <w:spacing w:after="0" w:line="240" w:lineRule="auto"/>
        <w:ind w:left="405"/>
        <w:rPr>
          <w:rFonts w:ascii="Arial" w:hAnsi="Arial" w:cs="Arial"/>
          <w:b/>
          <w:sz w:val="24"/>
          <w:szCs w:val="24"/>
        </w:rPr>
      </w:pPr>
    </w:p>
    <w:p w14:paraId="463B73EE" w14:textId="77777777" w:rsidR="00E871BC" w:rsidRPr="00E871BC" w:rsidRDefault="00E871BC" w:rsidP="00032A49">
      <w:pPr>
        <w:spacing w:after="0" w:line="240" w:lineRule="auto"/>
        <w:ind w:left="405"/>
        <w:rPr>
          <w:rFonts w:ascii="Arial" w:hAnsi="Arial" w:cs="Arial"/>
          <w:sz w:val="24"/>
          <w:szCs w:val="24"/>
        </w:rPr>
      </w:pPr>
      <w:r w:rsidRPr="00E871BC">
        <w:rPr>
          <w:rFonts w:ascii="Arial" w:hAnsi="Arial" w:cs="Arial"/>
          <w:sz w:val="24"/>
          <w:szCs w:val="24"/>
        </w:rPr>
        <w:t>The Safeguarding Policy and accompanying guidance documentation is available on th</w:t>
      </w:r>
      <w:r w:rsidR="009019EC">
        <w:rPr>
          <w:rFonts w:ascii="Arial" w:hAnsi="Arial" w:cs="Arial"/>
          <w:sz w:val="24"/>
          <w:szCs w:val="24"/>
        </w:rPr>
        <w:t>e intranet.</w:t>
      </w:r>
    </w:p>
    <w:p w14:paraId="1392C6D9" w14:textId="77777777" w:rsidR="00DE316D" w:rsidRDefault="00DE316D" w:rsidP="009B70CC">
      <w:pPr>
        <w:spacing w:after="0" w:line="240" w:lineRule="auto"/>
        <w:rPr>
          <w:rFonts w:ascii="Arial" w:hAnsi="Arial" w:cs="Arial"/>
          <w:sz w:val="24"/>
          <w:szCs w:val="24"/>
        </w:rPr>
      </w:pPr>
    </w:p>
    <w:p w14:paraId="51680B28" w14:textId="77777777" w:rsidR="00DE316D" w:rsidRDefault="00DE316D" w:rsidP="00DE316D">
      <w:pPr>
        <w:pStyle w:val="ListParagraph"/>
        <w:spacing w:after="0" w:line="240" w:lineRule="auto"/>
        <w:ind w:left="405"/>
        <w:rPr>
          <w:rFonts w:ascii="Arial" w:hAnsi="Arial" w:cs="Arial"/>
          <w:sz w:val="24"/>
          <w:szCs w:val="24"/>
        </w:rPr>
      </w:pPr>
      <w:r>
        <w:rPr>
          <w:rFonts w:ascii="Arial" w:hAnsi="Arial" w:cs="Arial"/>
          <w:sz w:val="24"/>
          <w:szCs w:val="24"/>
        </w:rPr>
        <w:t xml:space="preserve">A recognised programme of training under the Nottinghamshire Safeguarding Children Partnership (NSCP) and the Nottinghamshire Safeguarding Adult Partnership (NSAP) is available for employees who require further knowledge. This will be identified specifically by job role and department. </w:t>
      </w:r>
    </w:p>
    <w:p w14:paraId="286C4F64" w14:textId="77777777" w:rsidR="00E90320" w:rsidRDefault="00E90320" w:rsidP="00DE316D">
      <w:pPr>
        <w:pStyle w:val="ListParagraph"/>
        <w:spacing w:after="0" w:line="240" w:lineRule="auto"/>
        <w:ind w:left="405"/>
        <w:rPr>
          <w:rFonts w:ascii="Arial" w:hAnsi="Arial" w:cs="Arial"/>
          <w:sz w:val="24"/>
          <w:szCs w:val="24"/>
        </w:rPr>
      </w:pPr>
    </w:p>
    <w:p w14:paraId="38EC6A53" w14:textId="4301A5C6" w:rsidR="00E90320" w:rsidRDefault="00E90320" w:rsidP="00DE316D">
      <w:pPr>
        <w:pStyle w:val="ListParagraph"/>
        <w:spacing w:after="0" w:line="240" w:lineRule="auto"/>
        <w:ind w:left="405"/>
        <w:rPr>
          <w:rFonts w:ascii="Arial" w:hAnsi="Arial" w:cs="Arial"/>
          <w:sz w:val="24"/>
          <w:szCs w:val="24"/>
        </w:rPr>
      </w:pPr>
      <w:r>
        <w:rPr>
          <w:rFonts w:ascii="Arial" w:hAnsi="Arial" w:cs="Arial"/>
          <w:sz w:val="24"/>
          <w:szCs w:val="24"/>
        </w:rPr>
        <w:t xml:space="preserve">MDC have an extensive list of safeguarding champions across the local authority that will be </w:t>
      </w:r>
      <w:r w:rsidR="00CB0462">
        <w:rPr>
          <w:rFonts w:ascii="Arial" w:hAnsi="Arial" w:cs="Arial"/>
          <w:sz w:val="24"/>
          <w:szCs w:val="24"/>
        </w:rPr>
        <w:t xml:space="preserve">re-trained on a </w:t>
      </w:r>
      <w:proofErr w:type="gramStart"/>
      <w:r w:rsidR="00CB0462">
        <w:rPr>
          <w:rFonts w:ascii="Arial" w:hAnsi="Arial" w:cs="Arial"/>
          <w:sz w:val="24"/>
          <w:szCs w:val="24"/>
        </w:rPr>
        <w:t>six monthly</w:t>
      </w:r>
      <w:proofErr w:type="gramEnd"/>
      <w:r w:rsidR="00CB0462">
        <w:rPr>
          <w:rFonts w:ascii="Arial" w:hAnsi="Arial" w:cs="Arial"/>
          <w:sz w:val="24"/>
          <w:szCs w:val="24"/>
        </w:rPr>
        <w:t xml:space="preserve"> basis to be able to provide</w:t>
      </w:r>
      <w:r w:rsidR="003F4A51">
        <w:rPr>
          <w:rFonts w:ascii="Arial" w:hAnsi="Arial" w:cs="Arial"/>
          <w:sz w:val="24"/>
          <w:szCs w:val="24"/>
        </w:rPr>
        <w:t xml:space="preserve"> extra</w:t>
      </w:r>
      <w:r w:rsidR="00CB0462">
        <w:rPr>
          <w:rFonts w:ascii="Arial" w:hAnsi="Arial" w:cs="Arial"/>
          <w:sz w:val="24"/>
          <w:szCs w:val="24"/>
        </w:rPr>
        <w:t xml:space="preserve"> support</w:t>
      </w:r>
      <w:r w:rsidR="003F4A51">
        <w:rPr>
          <w:rFonts w:ascii="Arial" w:hAnsi="Arial" w:cs="Arial"/>
          <w:sz w:val="24"/>
          <w:szCs w:val="24"/>
        </w:rPr>
        <w:t xml:space="preserve"> and guidance</w:t>
      </w:r>
      <w:r w:rsidR="00CB0462">
        <w:rPr>
          <w:rFonts w:ascii="Arial" w:hAnsi="Arial" w:cs="Arial"/>
          <w:sz w:val="24"/>
          <w:szCs w:val="24"/>
        </w:rPr>
        <w:t xml:space="preserve"> to employees throughout the local authority. </w:t>
      </w:r>
      <w:r w:rsidR="003F4A51">
        <w:rPr>
          <w:rFonts w:ascii="Arial" w:hAnsi="Arial" w:cs="Arial"/>
          <w:sz w:val="24"/>
          <w:szCs w:val="24"/>
        </w:rPr>
        <w:t xml:space="preserve">The champion list will be re-viewed annually to ensure it is up to date. </w:t>
      </w:r>
    </w:p>
    <w:p w14:paraId="26276C07" w14:textId="77777777" w:rsidR="00DE316D" w:rsidRDefault="00DE316D" w:rsidP="00032A49">
      <w:pPr>
        <w:spacing w:after="0" w:line="240" w:lineRule="auto"/>
        <w:ind w:left="405"/>
        <w:rPr>
          <w:rFonts w:ascii="Arial" w:hAnsi="Arial" w:cs="Arial"/>
          <w:sz w:val="24"/>
          <w:szCs w:val="24"/>
        </w:rPr>
      </w:pPr>
    </w:p>
    <w:p w14:paraId="2DD52BE7" w14:textId="77777777" w:rsidR="00166711" w:rsidRDefault="00166711" w:rsidP="00A0780B">
      <w:pPr>
        <w:spacing w:after="0" w:line="240" w:lineRule="auto"/>
        <w:rPr>
          <w:rFonts w:ascii="Arial" w:hAnsi="Arial" w:cs="Arial"/>
          <w:sz w:val="24"/>
          <w:szCs w:val="24"/>
        </w:rPr>
      </w:pPr>
    </w:p>
    <w:p w14:paraId="6601F70F" w14:textId="77777777" w:rsidR="00166711" w:rsidRPr="00166711" w:rsidRDefault="00166711" w:rsidP="00166711">
      <w:pPr>
        <w:pStyle w:val="ListParagraph"/>
        <w:numPr>
          <w:ilvl w:val="1"/>
          <w:numId w:val="1"/>
        </w:numPr>
        <w:spacing w:after="0" w:line="240" w:lineRule="auto"/>
        <w:rPr>
          <w:rFonts w:ascii="Arial" w:hAnsi="Arial" w:cs="Arial"/>
          <w:b/>
          <w:sz w:val="24"/>
          <w:szCs w:val="24"/>
        </w:rPr>
      </w:pPr>
      <w:r w:rsidRPr="00166711">
        <w:rPr>
          <w:rFonts w:ascii="Arial" w:hAnsi="Arial" w:cs="Arial"/>
          <w:b/>
          <w:sz w:val="24"/>
          <w:szCs w:val="24"/>
        </w:rPr>
        <w:t xml:space="preserve">Work Experience </w:t>
      </w:r>
    </w:p>
    <w:p w14:paraId="746FF8DA" w14:textId="77777777" w:rsidR="00032A49" w:rsidRDefault="00032A49" w:rsidP="00166711">
      <w:pPr>
        <w:pStyle w:val="ListParagraph"/>
        <w:spacing w:after="0" w:line="240" w:lineRule="auto"/>
        <w:ind w:left="405"/>
        <w:rPr>
          <w:rFonts w:ascii="Arial" w:hAnsi="Arial" w:cs="Arial"/>
          <w:sz w:val="24"/>
          <w:szCs w:val="24"/>
        </w:rPr>
      </w:pPr>
    </w:p>
    <w:p w14:paraId="06AAAD73" w14:textId="77777777" w:rsidR="00166711" w:rsidRP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All work experience placements must be arranged through HR and a Young Person’s Risk Assessment must be completed before a placement commences. This will be a joint undertaking between Human Resources and the supervising manager. Separate guidance is </w:t>
      </w:r>
      <w:proofErr w:type="gramStart"/>
      <w:r w:rsidRPr="00166711">
        <w:rPr>
          <w:rFonts w:ascii="Arial" w:hAnsi="Arial" w:cs="Arial"/>
          <w:sz w:val="24"/>
          <w:szCs w:val="24"/>
        </w:rPr>
        <w:t>available</w:t>
      </w:r>
      <w:proofErr w:type="gramEnd"/>
      <w:r w:rsidRPr="00166711">
        <w:rPr>
          <w:rFonts w:ascii="Arial" w:hAnsi="Arial" w:cs="Arial"/>
          <w:sz w:val="24"/>
          <w:szCs w:val="24"/>
        </w:rPr>
        <w:t xml:space="preserve"> and advice should be sought from HR in the first instance.</w:t>
      </w:r>
    </w:p>
    <w:p w14:paraId="5CCCB7C4" w14:textId="77777777" w:rsidR="00166711" w:rsidRPr="00166711" w:rsidRDefault="00166711" w:rsidP="00166711">
      <w:pPr>
        <w:pStyle w:val="ListParagraph"/>
        <w:spacing w:after="0" w:line="240" w:lineRule="auto"/>
        <w:ind w:left="405"/>
        <w:rPr>
          <w:rFonts w:ascii="Arial" w:hAnsi="Arial" w:cs="Arial"/>
          <w:sz w:val="24"/>
          <w:szCs w:val="24"/>
        </w:rPr>
      </w:pPr>
    </w:p>
    <w:p w14:paraId="34B2D3BD" w14:textId="77777777" w:rsidR="00166711" w:rsidRPr="00166711" w:rsidRDefault="00166711" w:rsidP="00166711">
      <w:pPr>
        <w:pStyle w:val="ListParagraph"/>
        <w:spacing w:after="0" w:line="240" w:lineRule="auto"/>
        <w:ind w:left="405"/>
        <w:rPr>
          <w:rFonts w:ascii="Arial" w:hAnsi="Arial" w:cs="Arial"/>
          <w:sz w:val="24"/>
          <w:szCs w:val="24"/>
        </w:rPr>
      </w:pPr>
      <w:proofErr w:type="gramStart"/>
      <w:r w:rsidRPr="00166711">
        <w:rPr>
          <w:rFonts w:ascii="Arial" w:hAnsi="Arial" w:cs="Arial"/>
          <w:sz w:val="24"/>
          <w:szCs w:val="24"/>
        </w:rPr>
        <w:t>Parents/Guardians and supervising teaching staff,</w:t>
      </w:r>
      <w:proofErr w:type="gramEnd"/>
      <w:r w:rsidRPr="00166711">
        <w:rPr>
          <w:rFonts w:ascii="Arial" w:hAnsi="Arial" w:cs="Arial"/>
          <w:sz w:val="24"/>
          <w:szCs w:val="24"/>
        </w:rPr>
        <w:t xml:space="preserve"> must be made aware of the tasks the young person will undertake whilst at the Council.</w:t>
      </w:r>
    </w:p>
    <w:p w14:paraId="4B71C4F6" w14:textId="77777777" w:rsidR="00166711" w:rsidRPr="00166711" w:rsidRDefault="00166711" w:rsidP="00166711">
      <w:pPr>
        <w:pStyle w:val="ListParagraph"/>
        <w:spacing w:after="0" w:line="240" w:lineRule="auto"/>
        <w:ind w:left="405"/>
        <w:rPr>
          <w:rFonts w:ascii="Arial" w:hAnsi="Arial" w:cs="Arial"/>
          <w:sz w:val="24"/>
          <w:szCs w:val="24"/>
        </w:rPr>
      </w:pPr>
    </w:p>
    <w:p w14:paraId="669E0042" w14:textId="77777777" w:rsidR="00166711" w:rsidRP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Employees supervising work experience students must not place the young person at risk. The student must not be allowed to use any equipment which normal operation would require a qualification of competence. </w:t>
      </w:r>
    </w:p>
    <w:p w14:paraId="567CDD96" w14:textId="77777777" w:rsidR="00166711" w:rsidRPr="00166711" w:rsidRDefault="00166711" w:rsidP="00166711">
      <w:pPr>
        <w:pStyle w:val="ListParagraph"/>
        <w:spacing w:after="0" w:line="240" w:lineRule="auto"/>
        <w:ind w:left="405"/>
        <w:rPr>
          <w:rFonts w:ascii="Arial" w:hAnsi="Arial" w:cs="Arial"/>
          <w:sz w:val="24"/>
          <w:szCs w:val="24"/>
        </w:rPr>
      </w:pPr>
    </w:p>
    <w:p w14:paraId="0F4D95C4" w14:textId="77777777" w:rsidR="00166711" w:rsidRP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Officers must </w:t>
      </w:r>
      <w:proofErr w:type="gramStart"/>
      <w:r w:rsidRPr="00166711">
        <w:rPr>
          <w:rFonts w:ascii="Arial" w:hAnsi="Arial" w:cs="Arial"/>
          <w:sz w:val="24"/>
          <w:szCs w:val="24"/>
        </w:rPr>
        <w:t>at all times</w:t>
      </w:r>
      <w:proofErr w:type="gramEnd"/>
      <w:r w:rsidRPr="00166711">
        <w:rPr>
          <w:rFonts w:ascii="Arial" w:hAnsi="Arial" w:cs="Arial"/>
          <w:sz w:val="24"/>
          <w:szCs w:val="24"/>
        </w:rPr>
        <w:t xml:space="preserve"> observe professional boundaries and apply common sense.</w:t>
      </w:r>
    </w:p>
    <w:p w14:paraId="2E77449D" w14:textId="77777777" w:rsidR="00166711" w:rsidRPr="00166711" w:rsidRDefault="00166711" w:rsidP="00166711">
      <w:pPr>
        <w:pStyle w:val="ListParagraph"/>
        <w:spacing w:after="0" w:line="240" w:lineRule="auto"/>
        <w:ind w:left="405"/>
        <w:rPr>
          <w:rFonts w:ascii="Arial" w:hAnsi="Arial" w:cs="Arial"/>
          <w:sz w:val="24"/>
          <w:szCs w:val="24"/>
        </w:rPr>
      </w:pPr>
    </w:p>
    <w:p w14:paraId="30900EA8" w14:textId="77777777" w:rsidR="00166711" w:rsidRP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Each service area is obligated to produce a set of operational standards and </w:t>
      </w:r>
      <w:proofErr w:type="gramStart"/>
      <w:r w:rsidRPr="00166711">
        <w:rPr>
          <w:rFonts w:ascii="Arial" w:hAnsi="Arial" w:cs="Arial"/>
          <w:sz w:val="24"/>
          <w:szCs w:val="24"/>
        </w:rPr>
        <w:t>procedures</w:t>
      </w:r>
      <w:proofErr w:type="gramEnd"/>
      <w:r w:rsidRPr="00166711">
        <w:rPr>
          <w:rFonts w:ascii="Arial" w:hAnsi="Arial" w:cs="Arial"/>
          <w:sz w:val="24"/>
          <w:szCs w:val="24"/>
        </w:rPr>
        <w:t xml:space="preserve"> and these should be reflected in the risk assessment e.g. taking students home in council vehicles.</w:t>
      </w:r>
    </w:p>
    <w:p w14:paraId="218F11C8" w14:textId="77777777" w:rsidR="00166711" w:rsidRPr="00166711" w:rsidRDefault="00166711" w:rsidP="00166711">
      <w:pPr>
        <w:pStyle w:val="ListParagraph"/>
        <w:spacing w:after="0" w:line="240" w:lineRule="auto"/>
        <w:ind w:left="405"/>
        <w:rPr>
          <w:rFonts w:ascii="Arial" w:hAnsi="Arial" w:cs="Arial"/>
          <w:sz w:val="24"/>
          <w:szCs w:val="24"/>
        </w:rPr>
      </w:pPr>
    </w:p>
    <w:p w14:paraId="08A9FBD4" w14:textId="77777777" w:rsid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HR has an obligation to inform the service area if the student has any special requirements or has any sensitive needs or issues.</w:t>
      </w:r>
    </w:p>
    <w:p w14:paraId="7C2EA324" w14:textId="77777777" w:rsidR="00166711" w:rsidRDefault="00166711" w:rsidP="00166711">
      <w:pPr>
        <w:pStyle w:val="ListParagraph"/>
        <w:spacing w:after="0" w:line="240" w:lineRule="auto"/>
        <w:ind w:left="405"/>
        <w:rPr>
          <w:rFonts w:ascii="Arial" w:hAnsi="Arial" w:cs="Arial"/>
          <w:sz w:val="24"/>
          <w:szCs w:val="24"/>
        </w:rPr>
      </w:pPr>
    </w:p>
    <w:p w14:paraId="2435A5F3" w14:textId="77777777" w:rsidR="00166711" w:rsidRDefault="00166711" w:rsidP="00166711">
      <w:pPr>
        <w:pStyle w:val="ListParagraph"/>
        <w:numPr>
          <w:ilvl w:val="1"/>
          <w:numId w:val="1"/>
        </w:numPr>
        <w:spacing w:after="0" w:line="240" w:lineRule="auto"/>
        <w:rPr>
          <w:rFonts w:ascii="Arial" w:hAnsi="Arial" w:cs="Arial"/>
          <w:b/>
          <w:sz w:val="24"/>
          <w:szCs w:val="24"/>
        </w:rPr>
      </w:pPr>
      <w:r w:rsidRPr="00166711">
        <w:rPr>
          <w:rFonts w:ascii="Arial" w:hAnsi="Arial" w:cs="Arial"/>
          <w:b/>
          <w:sz w:val="24"/>
          <w:szCs w:val="24"/>
        </w:rPr>
        <w:t>Hiring of Council Premises</w:t>
      </w:r>
    </w:p>
    <w:p w14:paraId="392C1725" w14:textId="77777777" w:rsidR="00166711" w:rsidRDefault="00166711" w:rsidP="00166711">
      <w:pPr>
        <w:pStyle w:val="ListParagraph"/>
        <w:spacing w:after="0" w:line="240" w:lineRule="auto"/>
        <w:ind w:left="405"/>
        <w:rPr>
          <w:rFonts w:ascii="Arial" w:hAnsi="Arial" w:cs="Arial"/>
          <w:b/>
          <w:sz w:val="24"/>
          <w:szCs w:val="24"/>
        </w:rPr>
      </w:pPr>
    </w:p>
    <w:p w14:paraId="6B80C54C" w14:textId="77777777" w:rsid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Organisations or individuals hiring Council facilities will be expected to meet certain standards in respect of activities involving children or vulnerable adults. Hirers will be required to work with the Council in developing procedures and skills which are in accordance with the Council’s Statement of Intent. The Hirer will be given a copy of the Council’s Hirer Code of Conduct. </w:t>
      </w:r>
    </w:p>
    <w:p w14:paraId="461DF32A" w14:textId="77777777" w:rsidR="00543CE0" w:rsidRDefault="00543CE0" w:rsidP="00166711">
      <w:pPr>
        <w:pStyle w:val="ListParagraph"/>
        <w:spacing w:after="0" w:line="240" w:lineRule="auto"/>
        <w:ind w:left="405"/>
        <w:rPr>
          <w:rFonts w:ascii="Arial" w:hAnsi="Arial" w:cs="Arial"/>
          <w:sz w:val="24"/>
          <w:szCs w:val="24"/>
        </w:rPr>
      </w:pPr>
    </w:p>
    <w:p w14:paraId="06066429" w14:textId="77777777" w:rsidR="00543CE0" w:rsidRPr="00166711" w:rsidRDefault="00543CE0" w:rsidP="00166711">
      <w:pPr>
        <w:pStyle w:val="ListParagraph"/>
        <w:spacing w:after="0" w:line="240" w:lineRule="auto"/>
        <w:ind w:left="405"/>
        <w:rPr>
          <w:rFonts w:ascii="Arial" w:hAnsi="Arial" w:cs="Arial"/>
          <w:b/>
          <w:sz w:val="24"/>
          <w:szCs w:val="24"/>
        </w:rPr>
      </w:pPr>
      <w:r>
        <w:rPr>
          <w:rFonts w:ascii="Arial" w:hAnsi="Arial" w:cs="Arial"/>
          <w:sz w:val="24"/>
          <w:szCs w:val="24"/>
        </w:rPr>
        <w:t>Hiring form</w:t>
      </w:r>
      <w:r w:rsidR="00DE22BE">
        <w:rPr>
          <w:rFonts w:ascii="Arial" w:hAnsi="Arial" w:cs="Arial"/>
          <w:sz w:val="24"/>
          <w:szCs w:val="24"/>
        </w:rPr>
        <w:t>s</w:t>
      </w:r>
      <w:r>
        <w:rPr>
          <w:rFonts w:ascii="Arial" w:hAnsi="Arial" w:cs="Arial"/>
          <w:sz w:val="24"/>
          <w:szCs w:val="24"/>
        </w:rPr>
        <w:t xml:space="preserve"> are available from the relevant department</w:t>
      </w:r>
      <w:r w:rsidR="00702DB2">
        <w:rPr>
          <w:rFonts w:ascii="Arial" w:hAnsi="Arial" w:cs="Arial"/>
          <w:sz w:val="24"/>
          <w:szCs w:val="24"/>
        </w:rPr>
        <w:t xml:space="preserve"> and contain their specific hiring requirements</w:t>
      </w:r>
      <w:r>
        <w:rPr>
          <w:rFonts w:ascii="Arial" w:hAnsi="Arial" w:cs="Arial"/>
          <w:sz w:val="24"/>
          <w:szCs w:val="24"/>
        </w:rPr>
        <w:t xml:space="preserve">. </w:t>
      </w:r>
    </w:p>
    <w:p w14:paraId="3E3D1A76" w14:textId="77777777" w:rsidR="001149D5" w:rsidRPr="00166711" w:rsidRDefault="001149D5" w:rsidP="00166711">
      <w:pPr>
        <w:pStyle w:val="ListParagraph"/>
        <w:spacing w:after="0" w:line="240" w:lineRule="auto"/>
        <w:ind w:left="0"/>
        <w:rPr>
          <w:rFonts w:ascii="Arial" w:hAnsi="Arial" w:cs="Arial"/>
          <w:sz w:val="24"/>
          <w:szCs w:val="24"/>
        </w:rPr>
      </w:pPr>
    </w:p>
    <w:p w14:paraId="492D0918" w14:textId="3A8C673A" w:rsidR="001149D5" w:rsidRPr="00702DB2"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The </w:t>
      </w:r>
      <w:r w:rsidR="00C90558">
        <w:rPr>
          <w:rFonts w:ascii="Arial" w:hAnsi="Arial" w:cs="Arial"/>
          <w:sz w:val="24"/>
          <w:szCs w:val="24"/>
        </w:rPr>
        <w:t>h</w:t>
      </w:r>
      <w:r w:rsidRPr="00166711">
        <w:rPr>
          <w:rFonts w:ascii="Arial" w:hAnsi="Arial" w:cs="Arial"/>
          <w:sz w:val="24"/>
          <w:szCs w:val="24"/>
        </w:rPr>
        <w:t xml:space="preserve">irer will be responsible for the conduct of any volunteers or helpers and must ensure that they meet the Council’s safeguarding requirements. Service areas have an obligation to create </w:t>
      </w:r>
      <w:r w:rsidR="00C90558">
        <w:rPr>
          <w:rFonts w:ascii="Arial" w:hAnsi="Arial" w:cs="Arial"/>
          <w:sz w:val="24"/>
          <w:szCs w:val="24"/>
        </w:rPr>
        <w:t>t</w:t>
      </w:r>
      <w:r w:rsidRPr="00166711">
        <w:rPr>
          <w:rFonts w:ascii="Arial" w:hAnsi="Arial" w:cs="Arial"/>
          <w:sz w:val="24"/>
          <w:szCs w:val="24"/>
        </w:rPr>
        <w:t xml:space="preserve">heir </w:t>
      </w:r>
      <w:r w:rsidR="00C90558">
        <w:rPr>
          <w:rFonts w:ascii="Arial" w:hAnsi="Arial" w:cs="Arial"/>
          <w:sz w:val="24"/>
          <w:szCs w:val="24"/>
        </w:rPr>
        <w:t>o</w:t>
      </w:r>
      <w:r w:rsidRPr="00166711">
        <w:rPr>
          <w:rFonts w:ascii="Arial" w:hAnsi="Arial" w:cs="Arial"/>
          <w:sz w:val="24"/>
          <w:szCs w:val="24"/>
        </w:rPr>
        <w:t xml:space="preserve">wn set of standards/ operating procedures for </w:t>
      </w:r>
      <w:r w:rsidR="00C90558">
        <w:rPr>
          <w:rFonts w:ascii="Arial" w:hAnsi="Arial" w:cs="Arial"/>
          <w:sz w:val="24"/>
          <w:szCs w:val="24"/>
        </w:rPr>
        <w:t>c</w:t>
      </w:r>
      <w:r w:rsidRPr="00166711">
        <w:rPr>
          <w:rFonts w:ascii="Arial" w:hAnsi="Arial" w:cs="Arial"/>
          <w:sz w:val="24"/>
          <w:szCs w:val="24"/>
        </w:rPr>
        <w:t>ustomer / employee interactions i.e. a code of conduct</w:t>
      </w:r>
      <w:r w:rsidR="009E45D3">
        <w:rPr>
          <w:rFonts w:ascii="Arial" w:hAnsi="Arial" w:cs="Arial"/>
          <w:sz w:val="24"/>
          <w:szCs w:val="24"/>
        </w:rPr>
        <w:t>. I</w:t>
      </w:r>
      <w:r w:rsidR="00DE22BE">
        <w:rPr>
          <w:rFonts w:ascii="Arial" w:hAnsi="Arial" w:cs="Arial"/>
          <w:sz w:val="24"/>
          <w:szCs w:val="24"/>
        </w:rPr>
        <w:t>f</w:t>
      </w:r>
      <w:r w:rsidR="00702DB2">
        <w:rPr>
          <w:rFonts w:ascii="Arial" w:hAnsi="Arial" w:cs="Arial"/>
          <w:sz w:val="24"/>
          <w:szCs w:val="24"/>
        </w:rPr>
        <w:t xml:space="preserve"> any service area fails to have such documents the </w:t>
      </w:r>
      <w:r w:rsidR="00DE22BE">
        <w:rPr>
          <w:rFonts w:ascii="Arial" w:hAnsi="Arial" w:cs="Arial"/>
          <w:sz w:val="24"/>
          <w:szCs w:val="24"/>
        </w:rPr>
        <w:t>corporate</w:t>
      </w:r>
      <w:r w:rsidR="00702DB2">
        <w:rPr>
          <w:rFonts w:ascii="Arial" w:hAnsi="Arial" w:cs="Arial"/>
          <w:sz w:val="24"/>
          <w:szCs w:val="24"/>
        </w:rPr>
        <w:t xml:space="preserve"> statements should be used. </w:t>
      </w:r>
    </w:p>
    <w:p w14:paraId="5FC2AA98" w14:textId="77777777" w:rsidR="00166711" w:rsidRPr="00166711" w:rsidRDefault="00166711" w:rsidP="00D53DB1">
      <w:pPr>
        <w:spacing w:after="0" w:line="240" w:lineRule="auto"/>
        <w:rPr>
          <w:rFonts w:ascii="Arial" w:hAnsi="Arial" w:cs="Arial"/>
          <w:sz w:val="24"/>
          <w:szCs w:val="24"/>
        </w:rPr>
      </w:pPr>
      <w:r w:rsidRPr="001149D5">
        <w:rPr>
          <w:rFonts w:ascii="Arial" w:hAnsi="Arial" w:cs="Arial"/>
          <w:sz w:val="24"/>
          <w:szCs w:val="24"/>
        </w:rPr>
        <w:t xml:space="preserve"> </w:t>
      </w:r>
    </w:p>
    <w:p w14:paraId="4A1770FF" w14:textId="77777777" w:rsidR="00166711" w:rsidRP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All organisations, clubs or societies hiring any council facilities including community hall and sports pitches, that involve children, must be able to demonstrate their suitability either having or working towards a recognised accreditation and must have a child protection policy in place and are able to demonstrate they are working together to safeguard and promote the welfare of children.</w:t>
      </w:r>
    </w:p>
    <w:p w14:paraId="0056B012" w14:textId="77777777" w:rsidR="00166711" w:rsidRPr="00166711" w:rsidRDefault="00166711" w:rsidP="00166711">
      <w:pPr>
        <w:pStyle w:val="ListParagraph"/>
        <w:spacing w:after="0" w:line="240" w:lineRule="auto"/>
        <w:ind w:left="0"/>
        <w:rPr>
          <w:rFonts w:ascii="Arial" w:hAnsi="Arial" w:cs="Arial"/>
          <w:sz w:val="24"/>
          <w:szCs w:val="24"/>
        </w:rPr>
      </w:pPr>
    </w:p>
    <w:p w14:paraId="18AD5651" w14:textId="1EBB1253" w:rsidR="00864818" w:rsidRDefault="00166711" w:rsidP="00166711">
      <w:pPr>
        <w:pStyle w:val="ListParagraph"/>
        <w:spacing w:after="0" w:line="240" w:lineRule="auto"/>
        <w:ind w:left="405"/>
      </w:pPr>
      <w:r w:rsidRPr="00166711">
        <w:rPr>
          <w:rFonts w:ascii="Arial" w:hAnsi="Arial" w:cs="Arial"/>
          <w:sz w:val="24"/>
          <w:szCs w:val="24"/>
        </w:rPr>
        <w:t xml:space="preserve">The </w:t>
      </w:r>
      <w:r w:rsidR="00A944EB">
        <w:rPr>
          <w:rFonts w:ascii="Arial" w:hAnsi="Arial" w:cs="Arial"/>
          <w:sz w:val="24"/>
          <w:szCs w:val="24"/>
        </w:rPr>
        <w:t>h</w:t>
      </w:r>
      <w:r w:rsidRPr="00166711">
        <w:rPr>
          <w:rFonts w:ascii="Arial" w:hAnsi="Arial" w:cs="Arial"/>
          <w:sz w:val="24"/>
          <w:szCs w:val="24"/>
        </w:rPr>
        <w:t>irer (individual or organisation) is obliged to report any concerns relating to child protection to the facility management.</w:t>
      </w:r>
      <w:r w:rsidR="001149D5" w:rsidRPr="001149D5">
        <w:t xml:space="preserve"> </w:t>
      </w:r>
    </w:p>
    <w:p w14:paraId="4CD5289C" w14:textId="77777777" w:rsidR="00864818" w:rsidRDefault="00864818" w:rsidP="00166711">
      <w:pPr>
        <w:pStyle w:val="ListParagraph"/>
        <w:spacing w:after="0" w:line="240" w:lineRule="auto"/>
        <w:ind w:left="405"/>
      </w:pPr>
    </w:p>
    <w:p w14:paraId="2883BFF2" w14:textId="5E91B262" w:rsidR="00166711" w:rsidRP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As coaching involves professional advice and instruction, it is Mansfield District Council’s </w:t>
      </w:r>
      <w:r w:rsidR="00A944EB">
        <w:rPr>
          <w:rFonts w:ascii="Arial" w:hAnsi="Arial" w:cs="Arial"/>
          <w:sz w:val="24"/>
          <w:szCs w:val="24"/>
        </w:rPr>
        <w:t>p</w:t>
      </w:r>
      <w:r w:rsidRPr="00166711">
        <w:rPr>
          <w:rFonts w:ascii="Arial" w:hAnsi="Arial" w:cs="Arial"/>
          <w:sz w:val="24"/>
          <w:szCs w:val="24"/>
        </w:rPr>
        <w:t xml:space="preserve">olicy that all coaches and instructors confirm their public liability cover to the Council. </w:t>
      </w:r>
    </w:p>
    <w:p w14:paraId="616779B5" w14:textId="77777777" w:rsidR="00166711" w:rsidRPr="00166711" w:rsidRDefault="00166711" w:rsidP="00166711">
      <w:pPr>
        <w:pStyle w:val="ListParagraph"/>
        <w:spacing w:after="0" w:line="240" w:lineRule="auto"/>
        <w:ind w:left="0"/>
        <w:rPr>
          <w:rFonts w:ascii="Arial" w:hAnsi="Arial" w:cs="Arial"/>
          <w:sz w:val="24"/>
          <w:szCs w:val="24"/>
        </w:rPr>
      </w:pPr>
    </w:p>
    <w:p w14:paraId="59B509F1" w14:textId="77777777" w:rsidR="00166711" w:rsidRPr="00166711" w:rsidRDefault="00166711" w:rsidP="00166711">
      <w:pPr>
        <w:pStyle w:val="ListParagraph"/>
        <w:spacing w:after="0" w:line="240" w:lineRule="auto"/>
        <w:rPr>
          <w:rFonts w:ascii="Arial" w:hAnsi="Arial" w:cs="Arial"/>
          <w:sz w:val="24"/>
          <w:szCs w:val="24"/>
        </w:rPr>
      </w:pPr>
    </w:p>
    <w:p w14:paraId="114B3FB1" w14:textId="77777777" w:rsidR="00166711" w:rsidRDefault="00166711" w:rsidP="00166711">
      <w:pPr>
        <w:pStyle w:val="ListParagraph"/>
        <w:numPr>
          <w:ilvl w:val="1"/>
          <w:numId w:val="1"/>
        </w:numPr>
        <w:spacing w:after="0" w:line="240" w:lineRule="auto"/>
        <w:rPr>
          <w:rFonts w:ascii="Arial" w:hAnsi="Arial" w:cs="Arial"/>
          <w:b/>
          <w:sz w:val="24"/>
          <w:szCs w:val="24"/>
        </w:rPr>
      </w:pPr>
      <w:r w:rsidRPr="00166711">
        <w:rPr>
          <w:rFonts w:ascii="Arial" w:hAnsi="Arial" w:cs="Arial"/>
          <w:b/>
          <w:sz w:val="24"/>
          <w:szCs w:val="24"/>
        </w:rPr>
        <w:t>Grant in Aid</w:t>
      </w:r>
    </w:p>
    <w:p w14:paraId="0ED71450" w14:textId="77777777" w:rsidR="00166711" w:rsidRDefault="00166711" w:rsidP="00166711">
      <w:pPr>
        <w:pStyle w:val="ListParagraph"/>
        <w:spacing w:after="0" w:line="240" w:lineRule="auto"/>
        <w:ind w:left="405"/>
        <w:rPr>
          <w:rFonts w:ascii="Arial" w:hAnsi="Arial" w:cs="Arial"/>
          <w:b/>
          <w:sz w:val="24"/>
          <w:szCs w:val="24"/>
        </w:rPr>
      </w:pPr>
    </w:p>
    <w:p w14:paraId="6C32FE94" w14:textId="03AF42B7" w:rsid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Any organisations, clubs, group activity or similar making </w:t>
      </w:r>
      <w:r w:rsidR="00EF01F0">
        <w:rPr>
          <w:rFonts w:ascii="Arial" w:hAnsi="Arial" w:cs="Arial"/>
          <w:sz w:val="24"/>
          <w:szCs w:val="24"/>
        </w:rPr>
        <w:t>g</w:t>
      </w:r>
      <w:r w:rsidRPr="00166711">
        <w:rPr>
          <w:rFonts w:ascii="Arial" w:hAnsi="Arial" w:cs="Arial"/>
          <w:sz w:val="24"/>
          <w:szCs w:val="24"/>
        </w:rPr>
        <w:t xml:space="preserve">rant in </w:t>
      </w:r>
      <w:r w:rsidR="00EF01F0">
        <w:rPr>
          <w:rFonts w:ascii="Arial" w:hAnsi="Arial" w:cs="Arial"/>
          <w:sz w:val="24"/>
          <w:szCs w:val="24"/>
        </w:rPr>
        <w:t>a</w:t>
      </w:r>
      <w:r w:rsidRPr="00166711">
        <w:rPr>
          <w:rFonts w:ascii="Arial" w:hAnsi="Arial" w:cs="Arial"/>
          <w:sz w:val="24"/>
          <w:szCs w:val="24"/>
        </w:rPr>
        <w:t xml:space="preserve">id applications must have suitable </w:t>
      </w:r>
      <w:r w:rsidR="001149D5" w:rsidRPr="00166711">
        <w:rPr>
          <w:rFonts w:ascii="Arial" w:hAnsi="Arial" w:cs="Arial"/>
          <w:sz w:val="24"/>
          <w:szCs w:val="24"/>
        </w:rPr>
        <w:t>safeguarding</w:t>
      </w:r>
      <w:r w:rsidRPr="00166711">
        <w:rPr>
          <w:rFonts w:ascii="Arial" w:hAnsi="Arial" w:cs="Arial"/>
          <w:sz w:val="24"/>
          <w:szCs w:val="24"/>
        </w:rPr>
        <w:t xml:space="preserve"> procedures in place.</w:t>
      </w:r>
    </w:p>
    <w:p w14:paraId="7B5D5279" w14:textId="77777777" w:rsidR="00166711" w:rsidRDefault="00166711" w:rsidP="00166711">
      <w:pPr>
        <w:pStyle w:val="ListParagraph"/>
        <w:spacing w:after="0" w:line="240" w:lineRule="auto"/>
        <w:ind w:left="405"/>
        <w:rPr>
          <w:rFonts w:ascii="Arial" w:hAnsi="Arial" w:cs="Arial"/>
          <w:sz w:val="24"/>
          <w:szCs w:val="24"/>
        </w:rPr>
      </w:pPr>
    </w:p>
    <w:p w14:paraId="4631DC93" w14:textId="77777777" w:rsidR="00166711" w:rsidRPr="00166711" w:rsidRDefault="00166711" w:rsidP="00166711">
      <w:pPr>
        <w:pStyle w:val="ListParagraph"/>
        <w:numPr>
          <w:ilvl w:val="1"/>
          <w:numId w:val="1"/>
        </w:numPr>
        <w:spacing w:after="0" w:line="240" w:lineRule="auto"/>
        <w:rPr>
          <w:rFonts w:ascii="Arial" w:hAnsi="Arial" w:cs="Arial"/>
          <w:b/>
          <w:sz w:val="24"/>
          <w:szCs w:val="24"/>
        </w:rPr>
      </w:pPr>
      <w:r w:rsidRPr="00166711">
        <w:rPr>
          <w:rFonts w:ascii="Arial" w:hAnsi="Arial" w:cs="Arial"/>
          <w:b/>
          <w:sz w:val="24"/>
          <w:szCs w:val="24"/>
        </w:rPr>
        <w:t>Procurement</w:t>
      </w:r>
    </w:p>
    <w:p w14:paraId="01E7CD8C" w14:textId="77777777" w:rsidR="00166711" w:rsidRDefault="00166711" w:rsidP="00166711">
      <w:pPr>
        <w:pStyle w:val="ListParagraph"/>
        <w:spacing w:after="0" w:line="240" w:lineRule="auto"/>
        <w:ind w:left="405"/>
        <w:rPr>
          <w:rFonts w:ascii="Arial" w:hAnsi="Arial" w:cs="Arial"/>
          <w:sz w:val="24"/>
          <w:szCs w:val="24"/>
        </w:rPr>
      </w:pPr>
    </w:p>
    <w:p w14:paraId="34C514AE" w14:textId="77777777" w:rsidR="00166711" w:rsidRPr="00166711" w:rsidRDefault="00166711" w:rsidP="00166711">
      <w:pPr>
        <w:pStyle w:val="ListParagraph"/>
        <w:spacing w:after="0" w:line="240" w:lineRule="auto"/>
        <w:ind w:left="405"/>
        <w:rPr>
          <w:rFonts w:ascii="Arial" w:hAnsi="Arial" w:cs="Arial"/>
          <w:b/>
          <w:sz w:val="24"/>
          <w:szCs w:val="24"/>
        </w:rPr>
      </w:pPr>
      <w:r w:rsidRPr="00166711">
        <w:rPr>
          <w:rFonts w:ascii="Arial" w:hAnsi="Arial" w:cs="Arial"/>
          <w:sz w:val="24"/>
          <w:szCs w:val="24"/>
        </w:rPr>
        <w:t>All suppliers submitting tenders for council contracts will have their submission assessed against safeguarding criteria, where appropriate and applicable, in accordance with the council’s procurement procedures</w:t>
      </w:r>
    </w:p>
    <w:p w14:paraId="07B7201F" w14:textId="77777777" w:rsidR="00166711" w:rsidRPr="00166711" w:rsidRDefault="00166711" w:rsidP="00166711">
      <w:pPr>
        <w:pStyle w:val="ListParagraph"/>
        <w:spacing w:after="0" w:line="240" w:lineRule="auto"/>
        <w:rPr>
          <w:rFonts w:ascii="Arial" w:hAnsi="Arial" w:cs="Arial"/>
          <w:sz w:val="24"/>
          <w:szCs w:val="24"/>
        </w:rPr>
      </w:pPr>
    </w:p>
    <w:p w14:paraId="175805A1" w14:textId="50741AEF" w:rsid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 xml:space="preserve">Whoever places the contract with the supplier is responsible for undertaking a risk assessment of the work being carried out in relation to safeguarding arrangements and </w:t>
      </w:r>
      <w:r w:rsidR="00296F0C">
        <w:rPr>
          <w:rFonts w:ascii="Arial" w:hAnsi="Arial" w:cs="Arial"/>
          <w:sz w:val="24"/>
          <w:szCs w:val="24"/>
        </w:rPr>
        <w:t>s</w:t>
      </w:r>
      <w:r w:rsidRPr="00166711">
        <w:rPr>
          <w:rFonts w:ascii="Arial" w:hAnsi="Arial" w:cs="Arial"/>
          <w:sz w:val="24"/>
          <w:szCs w:val="24"/>
        </w:rPr>
        <w:t xml:space="preserve">afeguarding </w:t>
      </w:r>
      <w:r w:rsidR="00296F0C">
        <w:rPr>
          <w:rFonts w:ascii="Arial" w:hAnsi="Arial" w:cs="Arial"/>
          <w:sz w:val="24"/>
          <w:szCs w:val="24"/>
        </w:rPr>
        <w:t>p</w:t>
      </w:r>
      <w:r w:rsidRPr="00166711">
        <w:rPr>
          <w:rFonts w:ascii="Arial" w:hAnsi="Arial" w:cs="Arial"/>
          <w:sz w:val="24"/>
          <w:szCs w:val="24"/>
        </w:rPr>
        <w:t>olicy.</w:t>
      </w:r>
    </w:p>
    <w:p w14:paraId="26DCA617" w14:textId="77777777" w:rsidR="00166711" w:rsidRDefault="00166711" w:rsidP="00166711">
      <w:pPr>
        <w:pStyle w:val="ListParagraph"/>
        <w:spacing w:after="0" w:line="240" w:lineRule="auto"/>
        <w:ind w:left="405"/>
        <w:rPr>
          <w:rFonts w:ascii="Arial" w:hAnsi="Arial" w:cs="Arial"/>
          <w:sz w:val="24"/>
          <w:szCs w:val="24"/>
        </w:rPr>
      </w:pPr>
    </w:p>
    <w:p w14:paraId="79DC8776" w14:textId="6482B2CA" w:rsidR="00166711" w:rsidRDefault="00166711" w:rsidP="00166711">
      <w:pPr>
        <w:pStyle w:val="ListParagraph"/>
        <w:spacing w:after="0" w:line="240" w:lineRule="auto"/>
        <w:ind w:left="405"/>
        <w:rPr>
          <w:rFonts w:ascii="Arial" w:hAnsi="Arial" w:cs="Arial"/>
          <w:sz w:val="24"/>
          <w:szCs w:val="24"/>
        </w:rPr>
      </w:pPr>
      <w:r w:rsidRPr="00166711">
        <w:rPr>
          <w:rFonts w:ascii="Arial" w:hAnsi="Arial" w:cs="Arial"/>
          <w:sz w:val="24"/>
          <w:szCs w:val="24"/>
        </w:rPr>
        <w:t>In May 2012, Mansfield District Council transferred the management of the leisure Centres to Serco Leisure and established the Mansfield District Leisure Trust. The</w:t>
      </w:r>
      <w:r>
        <w:rPr>
          <w:rFonts w:ascii="Arial" w:hAnsi="Arial" w:cs="Arial"/>
          <w:sz w:val="24"/>
          <w:szCs w:val="24"/>
        </w:rPr>
        <w:t xml:space="preserve"> </w:t>
      </w:r>
      <w:r w:rsidRPr="00166711">
        <w:rPr>
          <w:rFonts w:ascii="Arial" w:hAnsi="Arial" w:cs="Arial"/>
          <w:sz w:val="24"/>
          <w:szCs w:val="24"/>
        </w:rPr>
        <w:t>legal contract between the District Council and Serco Leisure requires the</w:t>
      </w:r>
      <w:r>
        <w:rPr>
          <w:rFonts w:ascii="Arial" w:hAnsi="Arial" w:cs="Arial"/>
          <w:sz w:val="24"/>
          <w:szCs w:val="24"/>
        </w:rPr>
        <w:t xml:space="preserve"> </w:t>
      </w:r>
      <w:r w:rsidRPr="00166711">
        <w:rPr>
          <w:rFonts w:ascii="Arial" w:hAnsi="Arial" w:cs="Arial"/>
          <w:sz w:val="24"/>
          <w:szCs w:val="24"/>
        </w:rPr>
        <w:t xml:space="preserve">contractor to comply with this </w:t>
      </w:r>
      <w:r w:rsidR="00296F0C">
        <w:rPr>
          <w:rFonts w:ascii="Arial" w:hAnsi="Arial" w:cs="Arial"/>
          <w:sz w:val="24"/>
          <w:szCs w:val="24"/>
        </w:rPr>
        <w:t>s</w:t>
      </w:r>
      <w:r w:rsidRPr="00166711">
        <w:rPr>
          <w:rFonts w:ascii="Arial" w:hAnsi="Arial" w:cs="Arial"/>
          <w:sz w:val="24"/>
          <w:szCs w:val="24"/>
        </w:rPr>
        <w:t xml:space="preserve">afeguarding </w:t>
      </w:r>
      <w:r w:rsidR="00296F0C">
        <w:rPr>
          <w:rFonts w:ascii="Arial" w:hAnsi="Arial" w:cs="Arial"/>
          <w:sz w:val="24"/>
          <w:szCs w:val="24"/>
        </w:rPr>
        <w:t>p</w:t>
      </w:r>
      <w:r w:rsidRPr="00166711">
        <w:rPr>
          <w:rFonts w:ascii="Arial" w:hAnsi="Arial" w:cs="Arial"/>
          <w:sz w:val="24"/>
          <w:szCs w:val="24"/>
        </w:rPr>
        <w:t>olicy and although the Council recognises that Serco has their own reporting procedures and forms that there is a contractual obligation for Serco to inform the District Council of any</w:t>
      </w:r>
      <w:r>
        <w:rPr>
          <w:rFonts w:ascii="Arial" w:hAnsi="Arial" w:cs="Arial"/>
          <w:sz w:val="24"/>
          <w:szCs w:val="24"/>
        </w:rPr>
        <w:t xml:space="preserve"> </w:t>
      </w:r>
      <w:r w:rsidR="00296F0C">
        <w:rPr>
          <w:rFonts w:ascii="Arial" w:hAnsi="Arial" w:cs="Arial"/>
          <w:sz w:val="24"/>
          <w:szCs w:val="24"/>
        </w:rPr>
        <w:t>s</w:t>
      </w:r>
      <w:r w:rsidRPr="00166711">
        <w:rPr>
          <w:rFonts w:ascii="Arial" w:hAnsi="Arial" w:cs="Arial"/>
          <w:sz w:val="24"/>
          <w:szCs w:val="24"/>
        </w:rPr>
        <w:t xml:space="preserve">afeguarding issues which occur within any of the managed leisure centres.  </w:t>
      </w:r>
    </w:p>
    <w:p w14:paraId="1C45A22B" w14:textId="77777777" w:rsidR="00032A49" w:rsidRPr="00032A49" w:rsidRDefault="00032A49" w:rsidP="00166711">
      <w:pPr>
        <w:pStyle w:val="ListParagraph"/>
        <w:spacing w:after="0" w:line="240" w:lineRule="auto"/>
        <w:ind w:left="405"/>
        <w:rPr>
          <w:rFonts w:ascii="Arial" w:hAnsi="Arial" w:cs="Arial"/>
          <w:b/>
          <w:sz w:val="24"/>
          <w:szCs w:val="24"/>
        </w:rPr>
      </w:pPr>
    </w:p>
    <w:p w14:paraId="366B1F77" w14:textId="77777777" w:rsidR="00032A49" w:rsidRPr="00032A49" w:rsidRDefault="00032A49" w:rsidP="00032A49">
      <w:pPr>
        <w:pStyle w:val="ListParagraph"/>
        <w:numPr>
          <w:ilvl w:val="1"/>
          <w:numId w:val="1"/>
        </w:numPr>
        <w:spacing w:after="0" w:line="240" w:lineRule="auto"/>
        <w:rPr>
          <w:rFonts w:ascii="Arial" w:hAnsi="Arial" w:cs="Arial"/>
          <w:b/>
          <w:sz w:val="24"/>
          <w:szCs w:val="24"/>
        </w:rPr>
      </w:pPr>
      <w:r w:rsidRPr="00032A49">
        <w:rPr>
          <w:rFonts w:ascii="Arial" w:hAnsi="Arial" w:cs="Arial"/>
          <w:b/>
          <w:sz w:val="24"/>
          <w:szCs w:val="24"/>
        </w:rPr>
        <w:t xml:space="preserve">Other Related Legislation, Policy and Procedures </w:t>
      </w:r>
    </w:p>
    <w:p w14:paraId="46A2FBE3" w14:textId="77777777" w:rsidR="00032A49" w:rsidRDefault="00032A49" w:rsidP="00032A49">
      <w:pPr>
        <w:pStyle w:val="ListParagraph"/>
        <w:spacing w:after="0" w:line="240" w:lineRule="auto"/>
        <w:ind w:left="405"/>
        <w:rPr>
          <w:rFonts w:ascii="Arial" w:hAnsi="Arial" w:cs="Arial"/>
          <w:sz w:val="24"/>
          <w:szCs w:val="24"/>
        </w:rPr>
      </w:pPr>
    </w:p>
    <w:p w14:paraId="75A5FD44" w14:textId="25C4073B" w:rsidR="00032A49" w:rsidRPr="009058F6" w:rsidRDefault="00032A49" w:rsidP="003D6821">
      <w:pPr>
        <w:pStyle w:val="ListParagraph"/>
        <w:numPr>
          <w:ilvl w:val="0"/>
          <w:numId w:val="9"/>
        </w:numPr>
        <w:spacing w:after="0" w:line="240" w:lineRule="auto"/>
        <w:rPr>
          <w:rFonts w:ascii="Arial" w:hAnsi="Arial" w:cs="Arial"/>
          <w:sz w:val="24"/>
          <w:szCs w:val="24"/>
        </w:rPr>
      </w:pPr>
      <w:r w:rsidRPr="009058F6">
        <w:rPr>
          <w:rFonts w:ascii="Arial" w:hAnsi="Arial" w:cs="Arial"/>
          <w:sz w:val="24"/>
          <w:szCs w:val="24"/>
        </w:rPr>
        <w:t xml:space="preserve">Mansfield District Council Recruitment and Selection </w:t>
      </w:r>
      <w:r w:rsidR="009058F6" w:rsidRPr="009058F6">
        <w:rPr>
          <w:rFonts w:ascii="Arial" w:hAnsi="Arial" w:cs="Arial"/>
          <w:sz w:val="24"/>
          <w:szCs w:val="24"/>
        </w:rPr>
        <w:t>Procedures</w:t>
      </w:r>
    </w:p>
    <w:p w14:paraId="7BF216AE" w14:textId="77777777" w:rsidR="00032A49" w:rsidRPr="009058F6" w:rsidRDefault="00032A49" w:rsidP="00032A49">
      <w:pPr>
        <w:pStyle w:val="ListParagraph"/>
        <w:spacing w:after="0" w:line="240" w:lineRule="auto"/>
        <w:rPr>
          <w:rFonts w:ascii="Arial" w:hAnsi="Arial" w:cs="Arial"/>
          <w:sz w:val="24"/>
          <w:szCs w:val="24"/>
        </w:rPr>
      </w:pPr>
    </w:p>
    <w:p w14:paraId="115D1084" w14:textId="2A9EA456" w:rsidR="00032A49" w:rsidRDefault="00032A49" w:rsidP="003D6821">
      <w:pPr>
        <w:pStyle w:val="ListParagraph"/>
        <w:numPr>
          <w:ilvl w:val="0"/>
          <w:numId w:val="9"/>
        </w:numPr>
        <w:spacing w:after="0" w:line="240" w:lineRule="auto"/>
        <w:rPr>
          <w:rFonts w:ascii="Arial" w:hAnsi="Arial" w:cs="Arial"/>
          <w:sz w:val="24"/>
          <w:szCs w:val="24"/>
        </w:rPr>
      </w:pPr>
      <w:r w:rsidRPr="009058F6">
        <w:rPr>
          <w:rFonts w:ascii="Arial" w:hAnsi="Arial" w:cs="Arial"/>
          <w:sz w:val="24"/>
          <w:szCs w:val="24"/>
        </w:rPr>
        <w:t>Disciplinary Policy</w:t>
      </w:r>
    </w:p>
    <w:p w14:paraId="64CC4812" w14:textId="77777777" w:rsidR="007E2ED7" w:rsidRPr="007E2ED7" w:rsidRDefault="007E2ED7" w:rsidP="007E2ED7">
      <w:pPr>
        <w:pStyle w:val="ListParagraph"/>
        <w:rPr>
          <w:rFonts w:ascii="Arial" w:hAnsi="Arial" w:cs="Arial"/>
          <w:sz w:val="24"/>
          <w:szCs w:val="24"/>
        </w:rPr>
      </w:pPr>
    </w:p>
    <w:p w14:paraId="244AF62E" w14:textId="60E9002B" w:rsidR="00032A49" w:rsidRDefault="007E2ED7" w:rsidP="00D96E9A">
      <w:pPr>
        <w:pStyle w:val="ListParagraph"/>
        <w:numPr>
          <w:ilvl w:val="0"/>
          <w:numId w:val="9"/>
        </w:numPr>
        <w:spacing w:after="0" w:line="240" w:lineRule="auto"/>
        <w:rPr>
          <w:rFonts w:ascii="Arial" w:hAnsi="Arial" w:cs="Arial"/>
          <w:sz w:val="24"/>
          <w:szCs w:val="24"/>
        </w:rPr>
      </w:pPr>
      <w:r>
        <w:rPr>
          <w:rFonts w:ascii="Arial" w:hAnsi="Arial" w:cs="Arial"/>
          <w:sz w:val="24"/>
          <w:szCs w:val="24"/>
        </w:rPr>
        <w:t>Disclosure &amp; Barring Service Assessment Guidance – September 2016</w:t>
      </w:r>
    </w:p>
    <w:p w14:paraId="7AEE6496" w14:textId="77777777" w:rsidR="00D96E9A" w:rsidRPr="00D96E9A" w:rsidRDefault="00D96E9A" w:rsidP="00D96E9A">
      <w:pPr>
        <w:pStyle w:val="ListParagraph"/>
        <w:rPr>
          <w:rFonts w:ascii="Arial" w:hAnsi="Arial" w:cs="Arial"/>
          <w:sz w:val="24"/>
          <w:szCs w:val="24"/>
        </w:rPr>
      </w:pPr>
    </w:p>
    <w:p w14:paraId="6F89221B" w14:textId="54C71D87" w:rsidR="00D96E9A" w:rsidRDefault="00D96E9A" w:rsidP="00D96E9A">
      <w:pPr>
        <w:pStyle w:val="ListParagraph"/>
        <w:numPr>
          <w:ilvl w:val="0"/>
          <w:numId w:val="9"/>
        </w:numPr>
        <w:spacing w:after="0" w:line="240" w:lineRule="auto"/>
        <w:rPr>
          <w:rFonts w:ascii="Arial" w:hAnsi="Arial" w:cs="Arial"/>
          <w:sz w:val="24"/>
          <w:szCs w:val="24"/>
        </w:rPr>
      </w:pPr>
      <w:r>
        <w:rPr>
          <w:rFonts w:ascii="Arial" w:hAnsi="Arial" w:cs="Arial"/>
          <w:sz w:val="24"/>
          <w:szCs w:val="24"/>
        </w:rPr>
        <w:t>Contract Procedure Rules – February 2024</w:t>
      </w:r>
    </w:p>
    <w:p w14:paraId="141D4AF0" w14:textId="77777777" w:rsidR="00D96E9A" w:rsidRPr="00D96E9A" w:rsidRDefault="00D96E9A" w:rsidP="00D96E9A">
      <w:pPr>
        <w:spacing w:after="0" w:line="240" w:lineRule="auto"/>
        <w:rPr>
          <w:rFonts w:ascii="Arial" w:hAnsi="Arial" w:cs="Arial"/>
          <w:sz w:val="24"/>
          <w:szCs w:val="24"/>
        </w:rPr>
      </w:pPr>
    </w:p>
    <w:p w14:paraId="6AD30F6F" w14:textId="6D353902"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The 1989 and 2004 Children Act</w:t>
      </w:r>
    </w:p>
    <w:p w14:paraId="3E041587" w14:textId="77777777" w:rsidR="00032A49" w:rsidRPr="00032A49" w:rsidRDefault="00032A49" w:rsidP="00032A49">
      <w:pPr>
        <w:pStyle w:val="ListParagraph"/>
        <w:spacing w:after="0" w:line="240" w:lineRule="auto"/>
        <w:ind w:left="405"/>
        <w:rPr>
          <w:rFonts w:ascii="Arial" w:hAnsi="Arial" w:cs="Arial"/>
          <w:sz w:val="24"/>
          <w:szCs w:val="24"/>
        </w:rPr>
      </w:pPr>
    </w:p>
    <w:p w14:paraId="3DBAADCA" w14:textId="2DD8F3D8"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Every Child Matters</w:t>
      </w:r>
    </w:p>
    <w:p w14:paraId="3DA9FEBE" w14:textId="77777777" w:rsidR="00032A49" w:rsidRPr="00032A49" w:rsidRDefault="00032A49" w:rsidP="00032A49">
      <w:pPr>
        <w:pStyle w:val="ListParagraph"/>
        <w:spacing w:after="0" w:line="240" w:lineRule="auto"/>
        <w:ind w:left="405"/>
        <w:rPr>
          <w:rFonts w:ascii="Arial" w:hAnsi="Arial" w:cs="Arial"/>
          <w:sz w:val="24"/>
          <w:szCs w:val="24"/>
        </w:rPr>
      </w:pPr>
    </w:p>
    <w:p w14:paraId="3D9E8921" w14:textId="770F7185"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The Safeguarding Vulnerable Groups Act 2006 </w:t>
      </w:r>
    </w:p>
    <w:p w14:paraId="05FF831F" w14:textId="77777777" w:rsidR="00032A49" w:rsidRPr="00032A49" w:rsidRDefault="00032A49" w:rsidP="00032A49">
      <w:pPr>
        <w:pStyle w:val="ListParagraph"/>
        <w:spacing w:after="0" w:line="240" w:lineRule="auto"/>
        <w:ind w:left="405"/>
        <w:rPr>
          <w:rFonts w:ascii="Arial" w:hAnsi="Arial" w:cs="Arial"/>
          <w:sz w:val="24"/>
          <w:szCs w:val="24"/>
        </w:rPr>
      </w:pPr>
    </w:p>
    <w:p w14:paraId="3655DE5B" w14:textId="2682E32B"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Protection of Children Act 1999 / Criminal Justice and Court Act 2000</w:t>
      </w:r>
    </w:p>
    <w:p w14:paraId="17401557" w14:textId="77777777" w:rsidR="00032A49" w:rsidRPr="00032A49" w:rsidRDefault="00032A49" w:rsidP="00032A49">
      <w:pPr>
        <w:pStyle w:val="ListParagraph"/>
        <w:spacing w:after="0" w:line="240" w:lineRule="auto"/>
        <w:ind w:left="405"/>
        <w:rPr>
          <w:rFonts w:ascii="Arial" w:hAnsi="Arial" w:cs="Arial"/>
          <w:sz w:val="24"/>
          <w:szCs w:val="24"/>
        </w:rPr>
      </w:pPr>
    </w:p>
    <w:p w14:paraId="107F5AA3" w14:textId="0651B92C"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Care Standards Act 2000</w:t>
      </w:r>
    </w:p>
    <w:p w14:paraId="00C4E341" w14:textId="08398A94" w:rsidR="00032A49" w:rsidRPr="00032A49" w:rsidRDefault="00032A49" w:rsidP="003D6821">
      <w:pPr>
        <w:pStyle w:val="ListParagraph"/>
        <w:spacing w:after="0" w:line="240" w:lineRule="auto"/>
        <w:ind w:left="405" w:firstLine="3190"/>
        <w:rPr>
          <w:rFonts w:ascii="Arial" w:hAnsi="Arial" w:cs="Arial"/>
          <w:sz w:val="24"/>
          <w:szCs w:val="24"/>
        </w:rPr>
      </w:pPr>
    </w:p>
    <w:p w14:paraId="6B63E95E" w14:textId="485248FA" w:rsidR="00032A49" w:rsidRPr="007024DA" w:rsidRDefault="00032A49" w:rsidP="007024DA">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The Rehabilitation of Offenders Act Exceptions Order 1974 </w:t>
      </w:r>
      <w:r w:rsidRPr="007024DA">
        <w:rPr>
          <w:rFonts w:ascii="Arial" w:hAnsi="Arial" w:cs="Arial"/>
          <w:sz w:val="24"/>
          <w:szCs w:val="24"/>
        </w:rPr>
        <w:t>Part V of the Police Act 1997</w:t>
      </w:r>
    </w:p>
    <w:p w14:paraId="72FCB0E5" w14:textId="77777777" w:rsidR="00032A49" w:rsidRPr="00032A49" w:rsidRDefault="00032A49" w:rsidP="00032A49">
      <w:pPr>
        <w:pStyle w:val="ListParagraph"/>
        <w:spacing w:after="0" w:line="240" w:lineRule="auto"/>
        <w:ind w:left="405"/>
        <w:rPr>
          <w:rFonts w:ascii="Arial" w:hAnsi="Arial" w:cs="Arial"/>
          <w:sz w:val="24"/>
          <w:szCs w:val="24"/>
        </w:rPr>
      </w:pPr>
    </w:p>
    <w:p w14:paraId="55B994E3" w14:textId="61422BC4" w:rsidR="00032A49" w:rsidRPr="0025727B" w:rsidRDefault="00032A49" w:rsidP="0025727B">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Conduct of Employment Agencies and Employment Business Regulations</w:t>
      </w:r>
      <w:r w:rsidR="0025727B">
        <w:rPr>
          <w:rFonts w:ascii="Arial" w:hAnsi="Arial" w:cs="Arial"/>
          <w:sz w:val="24"/>
          <w:szCs w:val="24"/>
        </w:rPr>
        <w:t xml:space="preserve"> </w:t>
      </w:r>
      <w:r w:rsidRPr="003D6821">
        <w:rPr>
          <w:rFonts w:ascii="Arial" w:hAnsi="Arial" w:cs="Arial"/>
          <w:sz w:val="24"/>
          <w:szCs w:val="24"/>
        </w:rPr>
        <w:t>2003</w:t>
      </w:r>
    </w:p>
    <w:p w14:paraId="4B91AF31" w14:textId="77777777" w:rsidR="00032A49" w:rsidRPr="00032A49" w:rsidRDefault="00032A49" w:rsidP="00032A49">
      <w:pPr>
        <w:pStyle w:val="ListParagraph"/>
        <w:spacing w:after="0" w:line="240" w:lineRule="auto"/>
        <w:ind w:left="405"/>
        <w:rPr>
          <w:rFonts w:ascii="Arial" w:hAnsi="Arial" w:cs="Arial"/>
          <w:sz w:val="24"/>
          <w:szCs w:val="24"/>
        </w:rPr>
      </w:pPr>
    </w:p>
    <w:p w14:paraId="28EAEF13" w14:textId="52873BD9" w:rsidR="00861DB4" w:rsidRPr="003D6821" w:rsidRDefault="00861DB4"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Employee </w:t>
      </w:r>
      <w:r w:rsidR="00032A49" w:rsidRPr="003D6821">
        <w:rPr>
          <w:rFonts w:ascii="Arial" w:hAnsi="Arial" w:cs="Arial"/>
          <w:sz w:val="24"/>
          <w:szCs w:val="24"/>
        </w:rPr>
        <w:t>Domestic</w:t>
      </w:r>
      <w:r w:rsidR="00E14180" w:rsidRPr="003D6821">
        <w:rPr>
          <w:rFonts w:ascii="Arial" w:hAnsi="Arial" w:cs="Arial"/>
          <w:sz w:val="24"/>
          <w:szCs w:val="24"/>
        </w:rPr>
        <w:t xml:space="preserve"> Abuse</w:t>
      </w:r>
      <w:r w:rsidR="00032A49" w:rsidRPr="003D6821">
        <w:rPr>
          <w:rFonts w:ascii="Arial" w:hAnsi="Arial" w:cs="Arial"/>
          <w:sz w:val="24"/>
          <w:szCs w:val="24"/>
        </w:rPr>
        <w:t xml:space="preserve"> Policy </w:t>
      </w:r>
      <w:r w:rsidRPr="003D6821">
        <w:rPr>
          <w:rFonts w:ascii="Arial" w:hAnsi="Arial" w:cs="Arial"/>
          <w:sz w:val="24"/>
          <w:szCs w:val="24"/>
        </w:rPr>
        <w:t xml:space="preserve">&amp; Procedure 2023 </w:t>
      </w:r>
      <w:r w:rsidR="00032A49" w:rsidRPr="003D6821">
        <w:rPr>
          <w:rFonts w:ascii="Arial" w:hAnsi="Arial" w:cs="Arial"/>
          <w:sz w:val="24"/>
          <w:szCs w:val="24"/>
        </w:rPr>
        <w:t>– Mansfield District Council</w:t>
      </w:r>
    </w:p>
    <w:p w14:paraId="3257A424" w14:textId="77777777" w:rsidR="00861DB4" w:rsidRDefault="00861DB4" w:rsidP="00861DB4">
      <w:pPr>
        <w:spacing w:after="0" w:line="240" w:lineRule="auto"/>
        <w:rPr>
          <w:rFonts w:ascii="Arial" w:hAnsi="Arial" w:cs="Arial"/>
          <w:sz w:val="24"/>
          <w:szCs w:val="24"/>
        </w:rPr>
      </w:pPr>
    </w:p>
    <w:p w14:paraId="143F1C37" w14:textId="29AF90C4" w:rsidR="00861DB4" w:rsidRPr="003D6821" w:rsidRDefault="00861DB4"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Customer Domestic Abuse Policy &amp; Procedure 2023 </w:t>
      </w:r>
      <w:r w:rsidR="003D6821" w:rsidRPr="003D6821">
        <w:rPr>
          <w:rFonts w:ascii="Arial" w:hAnsi="Arial" w:cs="Arial"/>
          <w:sz w:val="24"/>
          <w:szCs w:val="24"/>
        </w:rPr>
        <w:t>–</w:t>
      </w:r>
      <w:r w:rsidRPr="003D6821">
        <w:rPr>
          <w:rFonts w:ascii="Arial" w:hAnsi="Arial" w:cs="Arial"/>
          <w:sz w:val="24"/>
          <w:szCs w:val="24"/>
        </w:rPr>
        <w:t xml:space="preserve"> Man</w:t>
      </w:r>
      <w:r w:rsidR="003D6821" w:rsidRPr="003D6821">
        <w:rPr>
          <w:rFonts w:ascii="Arial" w:hAnsi="Arial" w:cs="Arial"/>
          <w:sz w:val="24"/>
          <w:szCs w:val="24"/>
        </w:rPr>
        <w:t>sfield District Council</w:t>
      </w:r>
    </w:p>
    <w:p w14:paraId="6581B74F" w14:textId="77777777" w:rsidR="00032A49" w:rsidRPr="00032A49" w:rsidRDefault="00032A49" w:rsidP="00032A49">
      <w:pPr>
        <w:pStyle w:val="ListParagraph"/>
        <w:spacing w:after="0" w:line="240" w:lineRule="auto"/>
        <w:ind w:left="405"/>
        <w:rPr>
          <w:rFonts w:ascii="Arial" w:hAnsi="Arial" w:cs="Arial"/>
          <w:sz w:val="24"/>
          <w:szCs w:val="24"/>
        </w:rPr>
      </w:pPr>
    </w:p>
    <w:p w14:paraId="3C623A00" w14:textId="6AAA0F1B"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MAPPA </w:t>
      </w:r>
      <w:r w:rsidR="008C6552">
        <w:rPr>
          <w:rFonts w:ascii="Arial" w:hAnsi="Arial" w:cs="Arial"/>
          <w:sz w:val="24"/>
          <w:szCs w:val="24"/>
        </w:rPr>
        <w:t>Protocol 2023</w:t>
      </w:r>
    </w:p>
    <w:p w14:paraId="0D625C6F" w14:textId="77777777" w:rsidR="00032A49" w:rsidRPr="00CF3FA1" w:rsidRDefault="00032A49" w:rsidP="00CF3FA1">
      <w:pPr>
        <w:spacing w:after="0" w:line="240" w:lineRule="auto"/>
        <w:rPr>
          <w:rFonts w:ascii="Arial" w:hAnsi="Arial" w:cs="Arial"/>
          <w:sz w:val="24"/>
          <w:szCs w:val="24"/>
        </w:rPr>
      </w:pPr>
    </w:p>
    <w:p w14:paraId="1180BE95" w14:textId="79984608" w:rsidR="00032A49"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Working Together to Safeguard Children – A guide to inter-agency working to safeguard and promote the welfare of children – </w:t>
      </w:r>
      <w:r w:rsidR="003D6821" w:rsidRPr="003D6821">
        <w:rPr>
          <w:rFonts w:ascii="Arial" w:hAnsi="Arial" w:cs="Arial"/>
          <w:sz w:val="24"/>
          <w:szCs w:val="24"/>
        </w:rPr>
        <w:t>December 2023</w:t>
      </w:r>
    </w:p>
    <w:p w14:paraId="75D8E52C" w14:textId="77777777" w:rsidR="008C6552" w:rsidRPr="008C6552" w:rsidRDefault="008C6552" w:rsidP="008C6552">
      <w:pPr>
        <w:spacing w:after="0" w:line="240" w:lineRule="auto"/>
        <w:rPr>
          <w:rFonts w:ascii="Arial" w:hAnsi="Arial" w:cs="Arial"/>
          <w:sz w:val="24"/>
          <w:szCs w:val="24"/>
        </w:rPr>
      </w:pPr>
    </w:p>
    <w:p w14:paraId="36204689" w14:textId="6A9B4D57"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 xml:space="preserve">Local Authority Social Services Act 1970, (section 7) </w:t>
      </w:r>
    </w:p>
    <w:p w14:paraId="0F3EB3E3" w14:textId="77777777" w:rsidR="00032A49" w:rsidRPr="00032A49" w:rsidRDefault="00032A49" w:rsidP="00032A49">
      <w:pPr>
        <w:pStyle w:val="ListParagraph"/>
        <w:spacing w:after="0" w:line="240" w:lineRule="auto"/>
        <w:ind w:left="405"/>
        <w:rPr>
          <w:rFonts w:ascii="Arial" w:hAnsi="Arial" w:cs="Arial"/>
          <w:sz w:val="24"/>
          <w:szCs w:val="24"/>
        </w:rPr>
      </w:pPr>
    </w:p>
    <w:p w14:paraId="7387D531" w14:textId="62F2F29F" w:rsidR="00032A49" w:rsidRPr="003D6821" w:rsidRDefault="00032A49" w:rsidP="003D6821">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The Care Act 2014</w:t>
      </w:r>
    </w:p>
    <w:p w14:paraId="3D0AAED0" w14:textId="77777777" w:rsidR="00032A49" w:rsidRPr="00032A49" w:rsidRDefault="00032A49" w:rsidP="00032A49">
      <w:pPr>
        <w:pStyle w:val="ListParagraph"/>
        <w:spacing w:after="0" w:line="240" w:lineRule="auto"/>
        <w:ind w:left="405"/>
        <w:rPr>
          <w:rFonts w:ascii="Arial" w:hAnsi="Arial" w:cs="Arial"/>
          <w:sz w:val="24"/>
          <w:szCs w:val="24"/>
        </w:rPr>
      </w:pPr>
    </w:p>
    <w:p w14:paraId="5B53744A" w14:textId="3C2F45AE" w:rsidR="006A3DCB" w:rsidRDefault="00032A49" w:rsidP="008C6552">
      <w:pPr>
        <w:pStyle w:val="ListParagraph"/>
        <w:numPr>
          <w:ilvl w:val="0"/>
          <w:numId w:val="9"/>
        </w:numPr>
        <w:spacing w:after="0" w:line="240" w:lineRule="auto"/>
        <w:rPr>
          <w:rFonts w:ascii="Arial" w:hAnsi="Arial" w:cs="Arial"/>
          <w:sz w:val="24"/>
          <w:szCs w:val="24"/>
        </w:rPr>
      </w:pPr>
      <w:r w:rsidRPr="003D6821">
        <w:rPr>
          <w:rFonts w:ascii="Arial" w:hAnsi="Arial" w:cs="Arial"/>
          <w:sz w:val="24"/>
          <w:szCs w:val="24"/>
        </w:rPr>
        <w:t>MARAC Information Sharing Agreemen</w:t>
      </w:r>
      <w:r w:rsidR="008C6552">
        <w:rPr>
          <w:rFonts w:ascii="Arial" w:hAnsi="Arial" w:cs="Arial"/>
          <w:sz w:val="24"/>
          <w:szCs w:val="24"/>
        </w:rPr>
        <w:t>t</w:t>
      </w:r>
    </w:p>
    <w:p w14:paraId="70D8E13A" w14:textId="77777777" w:rsidR="007024DA" w:rsidRPr="007024DA" w:rsidRDefault="007024DA" w:rsidP="007024DA">
      <w:pPr>
        <w:pStyle w:val="ListParagraph"/>
        <w:rPr>
          <w:rFonts w:ascii="Arial" w:hAnsi="Arial" w:cs="Arial"/>
          <w:sz w:val="24"/>
          <w:szCs w:val="24"/>
        </w:rPr>
      </w:pPr>
    </w:p>
    <w:p w14:paraId="31F07583" w14:textId="77777777" w:rsidR="007024DA" w:rsidRDefault="007024DA" w:rsidP="007024DA">
      <w:pPr>
        <w:spacing w:after="0" w:line="240" w:lineRule="auto"/>
        <w:rPr>
          <w:rFonts w:ascii="Arial" w:hAnsi="Arial" w:cs="Arial"/>
          <w:sz w:val="24"/>
          <w:szCs w:val="24"/>
        </w:rPr>
      </w:pPr>
    </w:p>
    <w:p w14:paraId="3F96E71F" w14:textId="77777777" w:rsidR="007024DA" w:rsidRDefault="007024DA" w:rsidP="007024DA">
      <w:pPr>
        <w:spacing w:after="0" w:line="240" w:lineRule="auto"/>
        <w:rPr>
          <w:rFonts w:ascii="Arial" w:hAnsi="Arial" w:cs="Arial"/>
          <w:sz w:val="24"/>
          <w:szCs w:val="24"/>
        </w:rPr>
      </w:pPr>
    </w:p>
    <w:p w14:paraId="35835931" w14:textId="77777777" w:rsidR="007024DA" w:rsidRDefault="007024DA" w:rsidP="007024DA">
      <w:pPr>
        <w:spacing w:after="0" w:line="240" w:lineRule="auto"/>
        <w:rPr>
          <w:rFonts w:ascii="Arial" w:hAnsi="Arial" w:cs="Arial"/>
          <w:sz w:val="24"/>
          <w:szCs w:val="24"/>
        </w:rPr>
      </w:pPr>
    </w:p>
    <w:p w14:paraId="5274EBD2" w14:textId="77777777" w:rsidR="007024DA" w:rsidRPr="007024DA" w:rsidRDefault="007024DA" w:rsidP="007024DA">
      <w:pPr>
        <w:spacing w:after="0" w:line="240" w:lineRule="auto"/>
        <w:rPr>
          <w:rFonts w:ascii="Arial" w:hAnsi="Arial" w:cs="Arial"/>
          <w:sz w:val="24"/>
          <w:szCs w:val="24"/>
        </w:rPr>
      </w:pPr>
    </w:p>
    <w:p w14:paraId="2BA12342" w14:textId="77777777" w:rsidR="006A3DCB" w:rsidRDefault="006A3DCB" w:rsidP="00032A49">
      <w:pPr>
        <w:pStyle w:val="ListParagraph"/>
        <w:spacing w:after="0" w:line="240" w:lineRule="auto"/>
        <w:ind w:left="405"/>
        <w:rPr>
          <w:rFonts w:ascii="Arial" w:hAnsi="Arial" w:cs="Arial"/>
          <w:sz w:val="24"/>
          <w:szCs w:val="24"/>
        </w:rPr>
      </w:pPr>
    </w:p>
    <w:p w14:paraId="5FD275CA" w14:textId="77777777" w:rsidR="00E632FF" w:rsidRDefault="00E632FF" w:rsidP="00E632FF">
      <w:pPr>
        <w:pStyle w:val="ListParagraph"/>
        <w:spacing w:after="0" w:line="240" w:lineRule="auto"/>
        <w:ind w:left="0"/>
        <w:rPr>
          <w:rFonts w:ascii="Arial" w:hAnsi="Arial" w:cs="Arial"/>
          <w:b/>
          <w:sz w:val="24"/>
          <w:szCs w:val="24"/>
        </w:rPr>
      </w:pPr>
      <w:r>
        <w:rPr>
          <w:rFonts w:ascii="Arial" w:hAnsi="Arial" w:cs="Arial"/>
          <w:b/>
          <w:sz w:val="24"/>
          <w:szCs w:val="24"/>
        </w:rPr>
        <w:lastRenderedPageBreak/>
        <w:t>2.0 Procedure for Reporting a Suspicion or Concer</w:t>
      </w:r>
      <w:r w:rsidR="00A50480">
        <w:rPr>
          <w:rFonts w:ascii="Arial" w:hAnsi="Arial" w:cs="Arial"/>
          <w:b/>
          <w:sz w:val="24"/>
          <w:szCs w:val="24"/>
        </w:rPr>
        <w:t>n</w:t>
      </w:r>
    </w:p>
    <w:p w14:paraId="27FDA5EB" w14:textId="77777777" w:rsidR="00C7282A" w:rsidRDefault="00C7282A" w:rsidP="00E632FF">
      <w:pPr>
        <w:pStyle w:val="ListParagraph"/>
        <w:spacing w:after="0" w:line="240" w:lineRule="auto"/>
        <w:ind w:left="0"/>
        <w:rPr>
          <w:rFonts w:ascii="Arial" w:hAnsi="Arial" w:cs="Arial"/>
          <w:b/>
          <w:sz w:val="24"/>
          <w:szCs w:val="24"/>
        </w:rPr>
      </w:pPr>
    </w:p>
    <w:p w14:paraId="48D2F28D" w14:textId="77777777" w:rsidR="00AB134A" w:rsidRDefault="00AB134A" w:rsidP="00864818">
      <w:pPr>
        <w:ind w:left="567"/>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99200" behindDoc="0" locked="0" layoutInCell="1" allowOverlap="1" wp14:anchorId="3185CEEF" wp14:editId="756070B3">
                <wp:simplePos x="0" y="0"/>
                <wp:positionH relativeFrom="column">
                  <wp:posOffset>-171450</wp:posOffset>
                </wp:positionH>
                <wp:positionV relativeFrom="paragraph">
                  <wp:posOffset>1809750</wp:posOffset>
                </wp:positionV>
                <wp:extent cx="838200" cy="495300"/>
                <wp:effectExtent l="0" t="0" r="19050" b="19050"/>
                <wp:wrapNone/>
                <wp:docPr id="8" name="Flowchart: Process 8"/>
                <wp:cNvGraphicFramePr/>
                <a:graphic xmlns:a="http://schemas.openxmlformats.org/drawingml/2006/main">
                  <a:graphicData uri="http://schemas.microsoft.com/office/word/2010/wordprocessingShape">
                    <wps:wsp>
                      <wps:cNvSpPr/>
                      <wps:spPr>
                        <a:xfrm>
                          <a:off x="0" y="0"/>
                          <a:ext cx="838200" cy="495300"/>
                        </a:xfrm>
                        <a:prstGeom prst="flowChartProcess">
                          <a:avLst/>
                        </a:prstGeom>
                        <a:solidFill>
                          <a:sysClr val="window" lastClr="FFFFFF"/>
                        </a:solidFill>
                        <a:ln w="25400" cap="flat" cmpd="sng" algn="ctr">
                          <a:solidFill>
                            <a:sysClr val="windowText" lastClr="000000"/>
                          </a:solidFill>
                          <a:prstDash val="solid"/>
                        </a:ln>
                        <a:effectLst/>
                      </wps:spPr>
                      <wps:txbx>
                        <w:txbxContent>
                          <w:p w14:paraId="02ED02BE" w14:textId="77777777" w:rsidR="00AB134A" w:rsidRDefault="00AB134A" w:rsidP="00AB134A">
                            <w:pPr>
                              <w:spacing w:after="0" w:line="240" w:lineRule="auto"/>
                              <w:jc w:val="center"/>
                            </w:pPr>
                            <w: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5CEEF" id="_x0000_t109" coordsize="21600,21600" o:spt="109" path="m,l,21600r21600,l21600,xe">
                <v:stroke joinstyle="miter"/>
                <v:path gradientshapeok="t" o:connecttype="rect"/>
              </v:shapetype>
              <v:shape id="Flowchart: Process 8" o:spid="_x0000_s1026" type="#_x0000_t109" style="position:absolute;left:0;text-align:left;margin-left:-13.5pt;margin-top:142.5pt;width:66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" fillcolor="window" strokecolor="windowText" strokeweight="2pt">
                <v:textbox>
                  <w:txbxContent>
                    <w:p w14:paraId="02ED02BE" w14:textId="77777777" w:rsidR="00AB134A" w:rsidRDefault="00AB134A" w:rsidP="00AB134A">
                      <w:pPr>
                        <w:spacing w:after="0" w:line="240" w:lineRule="auto"/>
                        <w:jc w:val="center"/>
                      </w:pPr>
                      <w:r>
                        <w:t xml:space="preserve">Yes </w:t>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98176" behindDoc="0" locked="0" layoutInCell="1" allowOverlap="1" wp14:anchorId="0FD086FB" wp14:editId="4DD6F9B7">
                <wp:simplePos x="0" y="0"/>
                <wp:positionH relativeFrom="column">
                  <wp:posOffset>1047750</wp:posOffset>
                </wp:positionH>
                <wp:positionV relativeFrom="paragraph">
                  <wp:posOffset>1123950</wp:posOffset>
                </wp:positionV>
                <wp:extent cx="3248025" cy="495300"/>
                <wp:effectExtent l="0" t="0" r="28575" b="19050"/>
                <wp:wrapNone/>
                <wp:docPr id="7" name="Flowchart: Process 7"/>
                <wp:cNvGraphicFramePr/>
                <a:graphic xmlns:a="http://schemas.openxmlformats.org/drawingml/2006/main">
                  <a:graphicData uri="http://schemas.microsoft.com/office/word/2010/wordprocessingShape">
                    <wps:wsp>
                      <wps:cNvSpPr/>
                      <wps:spPr>
                        <a:xfrm>
                          <a:off x="0" y="0"/>
                          <a:ext cx="3248025" cy="495300"/>
                        </a:xfrm>
                        <a:prstGeom prst="flowChartProcess">
                          <a:avLst/>
                        </a:prstGeom>
                        <a:solidFill>
                          <a:sysClr val="window" lastClr="FFFFFF"/>
                        </a:solidFill>
                        <a:ln w="25400" cap="flat" cmpd="sng" algn="ctr">
                          <a:solidFill>
                            <a:sysClr val="windowText" lastClr="000000"/>
                          </a:solidFill>
                          <a:prstDash val="solid"/>
                        </a:ln>
                        <a:effectLst/>
                      </wps:spPr>
                      <wps:txbx>
                        <w:txbxContent>
                          <w:p w14:paraId="6D6E401C" w14:textId="77777777" w:rsidR="00AB134A" w:rsidRDefault="00AB134A" w:rsidP="00AB134A">
                            <w:pPr>
                              <w:spacing w:after="0" w:line="240" w:lineRule="auto"/>
                              <w:jc w:val="center"/>
                            </w:pPr>
                            <w:r>
                              <w:t xml:space="preserve">Is the person in immediate risk of harm?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D086FB" id="Flowchart: Process 7" o:spid="_x0000_s1027" type="#_x0000_t109" style="position:absolute;left:0;text-align:left;margin-left:82.5pt;margin-top:88.5pt;width:255.75pt;height:3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" fillcolor="window" strokecolor="windowText" strokeweight="2pt">
                <v:textbox>
                  <w:txbxContent>
                    <w:p w14:paraId="6D6E401C" w14:textId="77777777" w:rsidR="00AB134A" w:rsidRDefault="00AB134A" w:rsidP="00AB134A">
                      <w:pPr>
                        <w:spacing w:after="0" w:line="240" w:lineRule="auto"/>
                        <w:jc w:val="center"/>
                      </w:pPr>
                      <w:r>
                        <w:t xml:space="preserve">Is the person in immediate risk of harm?  </w:t>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97152" behindDoc="0" locked="0" layoutInCell="1" allowOverlap="1" wp14:anchorId="4B36B39A" wp14:editId="0C94F7C9">
                <wp:simplePos x="0" y="0"/>
                <wp:positionH relativeFrom="column">
                  <wp:posOffset>1047750</wp:posOffset>
                </wp:positionH>
                <wp:positionV relativeFrom="paragraph">
                  <wp:posOffset>28575</wp:posOffset>
                </wp:positionV>
                <wp:extent cx="3248025" cy="819150"/>
                <wp:effectExtent l="0" t="0" r="28575" b="19050"/>
                <wp:wrapNone/>
                <wp:docPr id="6" name="Flowchart: Process 6"/>
                <wp:cNvGraphicFramePr/>
                <a:graphic xmlns:a="http://schemas.openxmlformats.org/drawingml/2006/main">
                  <a:graphicData uri="http://schemas.microsoft.com/office/word/2010/wordprocessingShape">
                    <wps:wsp>
                      <wps:cNvSpPr/>
                      <wps:spPr>
                        <a:xfrm>
                          <a:off x="0" y="0"/>
                          <a:ext cx="3248025" cy="819150"/>
                        </a:xfrm>
                        <a:prstGeom prst="flowChartProcess">
                          <a:avLst/>
                        </a:prstGeom>
                        <a:solidFill>
                          <a:sysClr val="window" lastClr="FFFFFF"/>
                        </a:solidFill>
                        <a:ln w="25400" cap="flat" cmpd="sng" algn="ctr">
                          <a:solidFill>
                            <a:sysClr val="windowText" lastClr="000000"/>
                          </a:solidFill>
                          <a:prstDash val="solid"/>
                        </a:ln>
                        <a:effectLst/>
                      </wps:spPr>
                      <wps:txbx>
                        <w:txbxContent>
                          <w:p w14:paraId="5F0B78D8" w14:textId="77777777" w:rsidR="00AB134A" w:rsidRDefault="00AB134A" w:rsidP="00AB134A">
                            <w:pPr>
                              <w:spacing w:after="0" w:line="240" w:lineRule="auto"/>
                              <w:jc w:val="center"/>
                            </w:pPr>
                            <w:r>
                              <w:t xml:space="preserve">You have a concern about a child or adult at risk either through observation or being informed/confided 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36B39A" id="Flowchart: Process 6" o:spid="_x0000_s1028" type="#_x0000_t109" style="position:absolute;left:0;text-align:left;margin-left:82.5pt;margin-top:2.25pt;width:255.75pt;height:6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" fillcolor="window" strokecolor="windowText" strokeweight="2pt">
                <v:textbox>
                  <w:txbxContent>
                    <w:p w14:paraId="5F0B78D8" w14:textId="77777777" w:rsidR="00AB134A" w:rsidRDefault="00AB134A" w:rsidP="00AB134A">
                      <w:pPr>
                        <w:spacing w:after="0" w:line="240" w:lineRule="auto"/>
                        <w:jc w:val="center"/>
                      </w:pPr>
                      <w:r>
                        <w:t xml:space="preserve">You have a concern about a child or adult at risk either through observation or being informed/confided in.  </w:t>
                      </w:r>
                    </w:p>
                  </w:txbxContent>
                </v:textbox>
              </v:shape>
            </w:pict>
          </mc:Fallback>
        </mc:AlternateContent>
      </w:r>
    </w:p>
    <w:p w14:paraId="5627EAD5" w14:textId="29DC7669" w:rsidR="00AB134A" w:rsidRPr="00E632FF" w:rsidRDefault="00AB134A" w:rsidP="00AB134A">
      <w:pPr>
        <w:pStyle w:val="ListParagraph"/>
        <w:spacing w:after="0" w:line="240" w:lineRule="auto"/>
        <w:ind w:left="170"/>
        <w:rPr>
          <w:rFonts w:ascii="Arial" w:hAnsi="Arial" w:cs="Arial"/>
          <w:b/>
          <w:sz w:val="24"/>
          <w:szCs w:val="24"/>
        </w:rPr>
      </w:pPr>
      <w:r>
        <w:rPr>
          <w:rFonts w:ascii="Arial" w:hAnsi="Arial" w:cs="Arial"/>
          <w:b/>
          <w:sz w:val="24"/>
          <w:szCs w:val="24"/>
        </w:rPr>
        <w:t xml:space="preserve"> </w:t>
      </w:r>
    </w:p>
    <w:p w14:paraId="5468CA97" w14:textId="09B75B7C" w:rsidR="00AB134A" w:rsidRDefault="00381686" w:rsidP="00AB134A">
      <w:pPr>
        <w:ind w:left="170"/>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740160" behindDoc="0" locked="0" layoutInCell="1" allowOverlap="1" wp14:anchorId="470A28D6" wp14:editId="7C7A502A">
                <wp:simplePos x="0" y="0"/>
                <wp:positionH relativeFrom="column">
                  <wp:posOffset>3429000</wp:posOffset>
                </wp:positionH>
                <wp:positionV relativeFrom="paragraph">
                  <wp:posOffset>4373880</wp:posOffset>
                </wp:positionV>
                <wp:extent cx="958850" cy="939800"/>
                <wp:effectExtent l="0" t="0" r="69850" b="50800"/>
                <wp:wrapNone/>
                <wp:docPr id="1431639638" name="Straight Arrow Connector 1431639638"/>
                <wp:cNvGraphicFramePr/>
                <a:graphic xmlns:a="http://schemas.openxmlformats.org/drawingml/2006/main">
                  <a:graphicData uri="http://schemas.microsoft.com/office/word/2010/wordprocessingShape">
                    <wps:wsp>
                      <wps:cNvCnPr/>
                      <wps:spPr>
                        <a:xfrm>
                          <a:off x="0" y="0"/>
                          <a:ext cx="958850" cy="939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2E00F5B" id="_x0000_t32" coordsize="21600,21600" o:spt="32" o:oned="t" path="m,l21600,21600e" filled="f">
                <v:path arrowok="t" fillok="f" o:connecttype="none"/>
                <o:lock v:ext="edit" shapetype="t"/>
              </v:shapetype>
              <v:shape id="Straight Arrow Connector 1431639638" o:spid="_x0000_s1026" type="#_x0000_t32" style="position:absolute;margin-left:270pt;margin-top:344.4pt;width:75.5pt;height:7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">
                <v:stroke endarrow="open"/>
              </v:shape>
            </w:pict>
          </mc:Fallback>
        </mc:AlternateContent>
      </w:r>
      <w:r w:rsidR="00AF521A">
        <w:rPr>
          <w:rFonts w:ascii="Arial" w:hAnsi="Arial" w:cs="Arial"/>
          <w:b/>
          <w:noProof/>
          <w:sz w:val="24"/>
          <w:szCs w:val="24"/>
          <w:lang w:eastAsia="en-GB"/>
        </w:rPr>
        <mc:AlternateContent>
          <mc:Choice Requires="wps">
            <w:drawing>
              <wp:anchor distT="0" distB="0" distL="114300" distR="114300" simplePos="0" relativeHeight="251727872" behindDoc="0" locked="0" layoutInCell="1" allowOverlap="1" wp14:anchorId="5D60DA6B" wp14:editId="17E70560">
                <wp:simplePos x="0" y="0"/>
                <wp:positionH relativeFrom="column">
                  <wp:posOffset>3162300</wp:posOffset>
                </wp:positionH>
                <wp:positionV relativeFrom="paragraph">
                  <wp:posOffset>2030730</wp:posOffset>
                </wp:positionV>
                <wp:extent cx="647700" cy="520700"/>
                <wp:effectExtent l="0" t="0" r="19050" b="12700"/>
                <wp:wrapNone/>
                <wp:docPr id="52" name="Flowchart: Process 52"/>
                <wp:cNvGraphicFramePr/>
                <a:graphic xmlns:a="http://schemas.openxmlformats.org/drawingml/2006/main">
                  <a:graphicData uri="http://schemas.microsoft.com/office/word/2010/wordprocessingShape">
                    <wps:wsp>
                      <wps:cNvSpPr/>
                      <wps:spPr>
                        <a:xfrm>
                          <a:off x="0" y="0"/>
                          <a:ext cx="647700" cy="520700"/>
                        </a:xfrm>
                        <a:prstGeom prst="flowChartProcess">
                          <a:avLst/>
                        </a:prstGeom>
                        <a:solidFill>
                          <a:sysClr val="window" lastClr="FFFFFF"/>
                        </a:solidFill>
                        <a:ln w="25400" cap="flat" cmpd="sng" algn="ctr">
                          <a:solidFill>
                            <a:sysClr val="windowText" lastClr="000000"/>
                          </a:solidFill>
                          <a:prstDash val="solid"/>
                        </a:ln>
                        <a:effectLst/>
                      </wps:spPr>
                      <wps:txbx>
                        <w:txbxContent>
                          <w:p w14:paraId="5A9BCC69" w14:textId="77777777" w:rsidR="00AB134A" w:rsidRDefault="00AB134A" w:rsidP="00AB134A">
                            <w:pPr>
                              <w:spacing w:after="0" w:line="240" w:lineRule="auto"/>
                              <w:jc w:val="center"/>
                            </w:pPr>
                            <w:r>
                              <w:t xml:space="preserve">No </w:t>
                            </w:r>
                          </w:p>
                          <w:p w14:paraId="3DB912DF" w14:textId="591AC4F2" w:rsidR="00AF521A" w:rsidRDefault="00AF521A" w:rsidP="00AB134A">
                            <w:pPr>
                              <w:spacing w:after="0" w:line="240" w:lineRule="auto"/>
                              <w:jc w:val="center"/>
                            </w:pPr>
                            <w:r>
                              <w:t>(Adult)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0DA6B" id="Flowchart: Process 52" o:spid="_x0000_s1029" type="#_x0000_t109" style="position:absolute;left:0;text-align:left;margin-left:249pt;margin-top:159.9pt;width:51pt;height:4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" fillcolor="window" strokecolor="windowText" strokeweight="2pt">
                <v:textbox>
                  <w:txbxContent>
                    <w:p w14:paraId="5A9BCC69" w14:textId="77777777" w:rsidR="00AB134A" w:rsidRDefault="00AB134A" w:rsidP="00AB134A">
                      <w:pPr>
                        <w:spacing w:after="0" w:line="240" w:lineRule="auto"/>
                        <w:jc w:val="center"/>
                      </w:pPr>
                      <w:r>
                        <w:t xml:space="preserve">No </w:t>
                      </w:r>
                    </w:p>
                    <w:p w14:paraId="3DB912DF" w14:textId="591AC4F2" w:rsidR="00AF521A" w:rsidRDefault="00AF521A" w:rsidP="00AB134A">
                      <w:pPr>
                        <w:spacing w:after="0" w:line="240" w:lineRule="auto"/>
                        <w:jc w:val="center"/>
                      </w:pPr>
                      <w:r>
                        <w:t>(Adult)</w:t>
                      </w:r>
                    </w:p>
                  </w:txbxContent>
                </v:textbox>
              </v:shape>
            </w:pict>
          </mc:Fallback>
        </mc:AlternateContent>
      </w:r>
      <w:r w:rsidR="005F3EAD">
        <w:rPr>
          <w:rFonts w:ascii="Arial" w:hAnsi="Arial" w:cs="Arial"/>
          <w:b/>
          <w:noProof/>
          <w:sz w:val="24"/>
          <w:szCs w:val="24"/>
          <w:lang w:eastAsia="en-GB"/>
        </w:rPr>
        <mc:AlternateContent>
          <mc:Choice Requires="wps">
            <w:drawing>
              <wp:anchor distT="0" distB="0" distL="114300" distR="114300" simplePos="0" relativeHeight="251738112" behindDoc="0" locked="0" layoutInCell="1" allowOverlap="1" wp14:anchorId="4C210E3C" wp14:editId="2B2BE159">
                <wp:simplePos x="0" y="0"/>
                <wp:positionH relativeFrom="column">
                  <wp:posOffset>4971448</wp:posOffset>
                </wp:positionH>
                <wp:positionV relativeFrom="paragraph">
                  <wp:posOffset>5082339</wp:posOffset>
                </wp:positionV>
                <wp:extent cx="6985" cy="209317"/>
                <wp:effectExtent l="76200" t="0" r="69215" b="57785"/>
                <wp:wrapNone/>
                <wp:docPr id="3" name="Straight Arrow Connector 3"/>
                <wp:cNvGraphicFramePr/>
                <a:graphic xmlns:a="http://schemas.openxmlformats.org/drawingml/2006/main">
                  <a:graphicData uri="http://schemas.microsoft.com/office/word/2010/wordprocessingShape">
                    <wps:wsp>
                      <wps:cNvCnPr/>
                      <wps:spPr>
                        <a:xfrm>
                          <a:off x="0" y="0"/>
                          <a:ext cx="6985" cy="2093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94DB62" id="Straight Arrow Connector 3" o:spid="_x0000_s1026" type="#_x0000_t32" style="position:absolute;margin-left:391.45pt;margin-top:400.2pt;width:.55pt;height:16.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" strokecolor="black [3040]">
                <v:stroke endarrow="block"/>
              </v:shape>
            </w:pict>
          </mc:Fallback>
        </mc:AlternateContent>
      </w:r>
      <w:r w:rsidR="005F3EA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7CFF674D" wp14:editId="6D2AFFAA">
                <wp:simplePos x="0" y="0"/>
                <wp:positionH relativeFrom="column">
                  <wp:posOffset>4268804</wp:posOffset>
                </wp:positionH>
                <wp:positionV relativeFrom="paragraph">
                  <wp:posOffset>5320531</wp:posOffset>
                </wp:positionV>
                <wp:extent cx="1762125" cy="1694047"/>
                <wp:effectExtent l="0" t="0" r="28575" b="20955"/>
                <wp:wrapNone/>
                <wp:docPr id="56" name="Flowchart: Process 56"/>
                <wp:cNvGraphicFramePr/>
                <a:graphic xmlns:a="http://schemas.openxmlformats.org/drawingml/2006/main">
                  <a:graphicData uri="http://schemas.microsoft.com/office/word/2010/wordprocessingShape">
                    <wps:wsp>
                      <wps:cNvSpPr/>
                      <wps:spPr>
                        <a:xfrm>
                          <a:off x="0" y="0"/>
                          <a:ext cx="1762125" cy="1694047"/>
                        </a:xfrm>
                        <a:prstGeom prst="flowChartProcess">
                          <a:avLst/>
                        </a:prstGeom>
                        <a:solidFill>
                          <a:sysClr val="window" lastClr="FFFFFF"/>
                        </a:solidFill>
                        <a:ln w="25400" cap="flat" cmpd="sng" algn="ctr">
                          <a:solidFill>
                            <a:sysClr val="windowText" lastClr="000000"/>
                          </a:solidFill>
                          <a:prstDash val="solid"/>
                        </a:ln>
                        <a:effectLst/>
                      </wps:spPr>
                      <wps:txbx>
                        <w:txbxContent>
                          <w:p w14:paraId="3F6EF8D2" w14:textId="77777777" w:rsidR="00AB134A" w:rsidRDefault="00AB134A" w:rsidP="00AB134A">
                            <w:pPr>
                              <w:spacing w:after="0" w:line="240" w:lineRule="auto"/>
                              <w:jc w:val="center"/>
                            </w:pPr>
                            <w:r>
                              <w:t xml:space="preserve">Refer to MASH </w:t>
                            </w:r>
                            <w:r w:rsidR="005F3EAD">
                              <w:t xml:space="preserve">online at </w:t>
                            </w:r>
                            <w:hyperlink r:id="rId13" w:history="1">
                              <w:r w:rsidR="005F3EAD" w:rsidRPr="00BA36CC">
                                <w:rPr>
                                  <w:rStyle w:val="Hyperlink"/>
                                </w:rPr>
                                <w:t>https://www.nottinghamshire.gov.uk/care/childrens-social-care/nottinghamshire-children-and-families-alliance/pathway-to-provision/multi-agency-safeguarding-hub-mash</w:t>
                              </w:r>
                            </w:hyperlink>
                            <w:r w:rsidR="005F3EAD">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674D" id="Flowchart: Process 56" o:spid="_x0000_s1030" type="#_x0000_t109" style="position:absolute;left:0;text-align:left;margin-left:336.15pt;margin-top:418.95pt;width:138.75pt;height:13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" fillcolor="window" strokecolor="windowText" strokeweight="2pt">
                <v:textbox>
                  <w:txbxContent>
                    <w:p w14:paraId="3F6EF8D2" w14:textId="77777777" w:rsidR="00AB134A" w:rsidRDefault="00AB134A" w:rsidP="00AB134A">
                      <w:pPr>
                        <w:spacing w:after="0" w:line="240" w:lineRule="auto"/>
                        <w:jc w:val="center"/>
                      </w:pPr>
                      <w:r>
                        <w:t xml:space="preserve">Refer to MASH </w:t>
                      </w:r>
                      <w:r w:rsidR="005F3EAD">
                        <w:t xml:space="preserve">online at </w:t>
                      </w:r>
                      <w:hyperlink r:id="rId14" w:history="1">
                        <w:r w:rsidR="005F3EAD" w:rsidRPr="00BA36CC">
                          <w:rPr>
                            <w:rStyle w:val="Hyperlink"/>
                          </w:rPr>
                          <w:t>https://www.nottinghamshire.gov.uk/care/childrens-social-care/nottinghamshire-children-and-families-alliance/pathway-to-provision/multi-agency-safeguarding-hub-mash</w:t>
                        </w:r>
                      </w:hyperlink>
                      <w:r w:rsidR="005F3EAD">
                        <w:t xml:space="preserve"> </w:t>
                      </w:r>
                      <w:r>
                        <w:t xml:space="preserve"> </w:t>
                      </w:r>
                    </w:p>
                  </w:txbxContent>
                </v:textbox>
              </v:shape>
            </w:pict>
          </mc:Fallback>
        </mc:AlternateContent>
      </w:r>
      <w:r w:rsidR="00057E99">
        <w:rPr>
          <w:rFonts w:ascii="Arial" w:hAnsi="Arial" w:cs="Arial"/>
          <w:b/>
          <w:noProof/>
          <w:sz w:val="24"/>
          <w:szCs w:val="24"/>
          <w:lang w:eastAsia="en-GB"/>
        </w:rPr>
        <mc:AlternateContent>
          <mc:Choice Requires="wps">
            <w:drawing>
              <wp:anchor distT="0" distB="0" distL="114300" distR="114300" simplePos="0" relativeHeight="251737088" behindDoc="0" locked="0" layoutInCell="1" allowOverlap="1" wp14:anchorId="784DA227" wp14:editId="5552BC8F">
                <wp:simplePos x="0" y="0"/>
                <wp:positionH relativeFrom="column">
                  <wp:posOffset>3486150</wp:posOffset>
                </wp:positionH>
                <wp:positionV relativeFrom="paragraph">
                  <wp:posOffset>2555875</wp:posOffset>
                </wp:positionV>
                <wp:extent cx="0" cy="581025"/>
                <wp:effectExtent l="95250" t="0" r="57150" b="66675"/>
                <wp:wrapNone/>
                <wp:docPr id="5" name="Straight Arrow Connector 5"/>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225B140" id="Straight Arrow Connector 5" o:spid="_x0000_s1026" type="#_x0000_t32" style="position:absolute;margin-left:274.5pt;margin-top:201.25pt;width:0;height:45.7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">
                <v:stroke endarrow="open"/>
              </v:shape>
            </w:pict>
          </mc:Fallback>
        </mc:AlternateContent>
      </w:r>
      <w:r w:rsidR="00057E99">
        <w:rPr>
          <w:rFonts w:ascii="Arial" w:hAnsi="Arial" w:cs="Arial"/>
          <w:b/>
          <w:noProof/>
          <w:sz w:val="24"/>
          <w:szCs w:val="24"/>
          <w:lang w:eastAsia="en-GB"/>
        </w:rPr>
        <mc:AlternateContent>
          <mc:Choice Requires="wps">
            <w:drawing>
              <wp:anchor distT="0" distB="0" distL="114300" distR="114300" simplePos="0" relativeHeight="251735040" behindDoc="0" locked="0" layoutInCell="1" allowOverlap="1" wp14:anchorId="77041592" wp14:editId="72BC8550">
                <wp:simplePos x="0" y="0"/>
                <wp:positionH relativeFrom="column">
                  <wp:posOffset>2505075</wp:posOffset>
                </wp:positionH>
                <wp:positionV relativeFrom="paragraph">
                  <wp:posOffset>3136900</wp:posOffset>
                </wp:positionV>
                <wp:extent cx="1790700" cy="1238250"/>
                <wp:effectExtent l="0" t="0" r="19050" b="19050"/>
                <wp:wrapNone/>
                <wp:docPr id="4" name="Flowchart: Process 4"/>
                <wp:cNvGraphicFramePr/>
                <a:graphic xmlns:a="http://schemas.openxmlformats.org/drawingml/2006/main">
                  <a:graphicData uri="http://schemas.microsoft.com/office/word/2010/wordprocessingShape">
                    <wps:wsp>
                      <wps:cNvSpPr/>
                      <wps:spPr>
                        <a:xfrm>
                          <a:off x="0" y="0"/>
                          <a:ext cx="1790700" cy="1238250"/>
                        </a:xfrm>
                        <a:prstGeom prst="flowChartProcess">
                          <a:avLst/>
                        </a:prstGeom>
                        <a:solidFill>
                          <a:sysClr val="window" lastClr="FFFFFF"/>
                        </a:solidFill>
                        <a:ln w="25400" cap="flat" cmpd="sng" algn="ctr">
                          <a:solidFill>
                            <a:sysClr val="windowText" lastClr="000000"/>
                          </a:solidFill>
                          <a:prstDash val="solid"/>
                        </a:ln>
                        <a:effectLst/>
                      </wps:spPr>
                      <wps:txbx>
                        <w:txbxContent>
                          <w:p w14:paraId="149214F1" w14:textId="39A9B495" w:rsidR="007024DA" w:rsidRDefault="00057E99" w:rsidP="00864818">
                            <w:pPr>
                              <w:spacing w:after="0" w:line="240" w:lineRule="auto"/>
                              <w:jc w:val="center"/>
                            </w:pPr>
                            <w:r>
                              <w:t xml:space="preserve">See </w:t>
                            </w:r>
                          </w:p>
                          <w:p w14:paraId="0D9873F3" w14:textId="5F7B4F3D" w:rsidR="00617E7D" w:rsidRDefault="00617E7D" w:rsidP="00864818">
                            <w:pPr>
                              <w:spacing w:after="0" w:line="240" w:lineRule="auto"/>
                              <w:jc w:val="center"/>
                            </w:pPr>
                            <w:hyperlink r:id="rId15" w:history="1">
                              <w:r w:rsidRPr="00617E7D">
                                <w:rPr>
                                  <w:color w:val="0000FF"/>
                                  <w:u w:val="single"/>
                                </w:rPr>
                                <w:t>Report abuse or neglect of an adult | Nottinghamshire County Council</w:t>
                              </w:r>
                            </w:hyperlink>
                          </w:p>
                          <w:p w14:paraId="4EA9C3AA" w14:textId="3ABD4761" w:rsidR="00864818" w:rsidRDefault="00381686" w:rsidP="00381686">
                            <w:pPr>
                              <w:spacing w:after="0" w:line="240" w:lineRule="auto"/>
                              <w:jc w:val="center"/>
                            </w:pPr>
                            <w:r>
                              <w:t>Refer to MASH online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1592" id="Flowchart: Process 4" o:spid="_x0000_s1031" type="#_x0000_t109" style="position:absolute;left:0;text-align:left;margin-left:197.25pt;margin-top:247pt;width:141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" fillcolor="window" strokecolor="windowText" strokeweight="2pt">
                <v:textbox>
                  <w:txbxContent>
                    <w:p w14:paraId="149214F1" w14:textId="39A9B495" w:rsidR="007024DA" w:rsidRDefault="00057E99" w:rsidP="00864818">
                      <w:pPr>
                        <w:spacing w:after="0" w:line="240" w:lineRule="auto"/>
                        <w:jc w:val="center"/>
                      </w:pPr>
                      <w:r>
                        <w:t xml:space="preserve">See </w:t>
                      </w:r>
                    </w:p>
                    <w:p w14:paraId="0D9873F3" w14:textId="5F7B4F3D" w:rsidR="00617E7D" w:rsidRDefault="00617E7D" w:rsidP="00864818">
                      <w:pPr>
                        <w:spacing w:after="0" w:line="240" w:lineRule="auto"/>
                        <w:jc w:val="center"/>
                      </w:pPr>
                      <w:hyperlink r:id="rId16" w:history="1">
                        <w:r w:rsidRPr="00617E7D">
                          <w:rPr>
                            <w:color w:val="0000FF"/>
                            <w:u w:val="single"/>
                          </w:rPr>
                          <w:t>Report abuse or neglect of an adult | Nottinghamshire County Council</w:t>
                        </w:r>
                      </w:hyperlink>
                    </w:p>
                    <w:p w14:paraId="4EA9C3AA" w14:textId="3ABD4761" w:rsidR="00864818" w:rsidRDefault="00381686" w:rsidP="00381686">
                      <w:pPr>
                        <w:spacing w:after="0" w:line="240" w:lineRule="auto"/>
                        <w:jc w:val="center"/>
                      </w:pPr>
                      <w:r>
                        <w:t>Refer to MASH online at</w:t>
                      </w:r>
                    </w:p>
                  </w:txbxContent>
                </v:textbox>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31968" behindDoc="0" locked="0" layoutInCell="1" allowOverlap="1" wp14:anchorId="45533C6F" wp14:editId="2542373B">
                <wp:simplePos x="0" y="0"/>
                <wp:positionH relativeFrom="column">
                  <wp:posOffset>2276475</wp:posOffset>
                </wp:positionH>
                <wp:positionV relativeFrom="paragraph">
                  <wp:posOffset>4375150</wp:posOffset>
                </wp:positionV>
                <wp:extent cx="1161415" cy="538480"/>
                <wp:effectExtent l="38100" t="0" r="19685" b="71120"/>
                <wp:wrapNone/>
                <wp:docPr id="47" name="Straight Arrow Connector 47"/>
                <wp:cNvGraphicFramePr/>
                <a:graphic xmlns:a="http://schemas.openxmlformats.org/drawingml/2006/main">
                  <a:graphicData uri="http://schemas.microsoft.com/office/word/2010/wordprocessingShape">
                    <wps:wsp>
                      <wps:cNvCnPr/>
                      <wps:spPr>
                        <a:xfrm flipH="1">
                          <a:off x="0" y="0"/>
                          <a:ext cx="1161415" cy="5384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BD4149" id="Straight Arrow Connector 47" o:spid="_x0000_s1026" type="#_x0000_t32" style="position:absolute;margin-left:179.25pt;margin-top:344.5pt;width:91.45pt;height:42.4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&#1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32992" behindDoc="0" locked="0" layoutInCell="1" allowOverlap="1" wp14:anchorId="7022FDD9" wp14:editId="77B999E9">
                <wp:simplePos x="0" y="0"/>
                <wp:positionH relativeFrom="column">
                  <wp:posOffset>3810000</wp:posOffset>
                </wp:positionH>
                <wp:positionV relativeFrom="paragraph">
                  <wp:posOffset>2317750</wp:posOffset>
                </wp:positionV>
                <wp:extent cx="602616" cy="0"/>
                <wp:effectExtent l="38100" t="76200" r="0" b="114300"/>
                <wp:wrapNone/>
                <wp:docPr id="48" name="Straight Arrow Connector 48"/>
                <wp:cNvGraphicFramePr/>
                <a:graphic xmlns:a="http://schemas.openxmlformats.org/drawingml/2006/main">
                  <a:graphicData uri="http://schemas.microsoft.com/office/word/2010/wordprocessingShape">
                    <wps:wsp>
                      <wps:cNvCnPr/>
                      <wps:spPr>
                        <a:xfrm flipH="1">
                          <a:off x="0" y="0"/>
                          <a:ext cx="602616"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5C0A7E" id="Straight Arrow Connector 48" o:spid="_x0000_s1026" type="#_x0000_t32" style="position:absolute;margin-left:300pt;margin-top:182.5pt;width:47.45pt;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&#1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22752" behindDoc="0" locked="0" layoutInCell="1" allowOverlap="1" wp14:anchorId="14376E94" wp14:editId="2D99E1F6">
                <wp:simplePos x="0" y="0"/>
                <wp:positionH relativeFrom="column">
                  <wp:posOffset>2276475</wp:posOffset>
                </wp:positionH>
                <wp:positionV relativeFrom="paragraph">
                  <wp:posOffset>5137150</wp:posOffset>
                </wp:positionV>
                <wp:extent cx="1990090" cy="1161415"/>
                <wp:effectExtent l="38100" t="38100" r="29210" b="19685"/>
                <wp:wrapNone/>
                <wp:docPr id="54" name="Straight Arrow Connector 54"/>
                <wp:cNvGraphicFramePr/>
                <a:graphic xmlns:a="http://schemas.openxmlformats.org/drawingml/2006/main">
                  <a:graphicData uri="http://schemas.microsoft.com/office/word/2010/wordprocessingShape">
                    <wps:wsp>
                      <wps:cNvCnPr/>
                      <wps:spPr>
                        <a:xfrm flipH="1" flipV="1">
                          <a:off x="0" y="0"/>
                          <a:ext cx="1990090" cy="1161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A9C1F4" id="Straight Arrow Connector 54" o:spid="_x0000_s1026" type="#_x0000_t32" style="position:absolute;margin-left:179.25pt;margin-top:404.5pt;width:156.7pt;height:91.4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" strokecolor="black [304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037E5BB5" wp14:editId="2190F138">
                <wp:simplePos x="0" y="0"/>
                <wp:positionH relativeFrom="column">
                  <wp:posOffset>2276475</wp:posOffset>
                </wp:positionH>
                <wp:positionV relativeFrom="paragraph">
                  <wp:posOffset>5537200</wp:posOffset>
                </wp:positionV>
                <wp:extent cx="1990725" cy="2275840"/>
                <wp:effectExtent l="38100" t="38100" r="28575" b="29210"/>
                <wp:wrapNone/>
                <wp:docPr id="58" name="Straight Arrow Connector 58"/>
                <wp:cNvGraphicFramePr/>
                <a:graphic xmlns:a="http://schemas.openxmlformats.org/drawingml/2006/main">
                  <a:graphicData uri="http://schemas.microsoft.com/office/word/2010/wordprocessingShape">
                    <wps:wsp>
                      <wps:cNvCnPr/>
                      <wps:spPr>
                        <a:xfrm flipH="1" flipV="1">
                          <a:off x="0" y="0"/>
                          <a:ext cx="1990725" cy="2275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3FF97" id="Straight Arrow Connector 58" o:spid="_x0000_s1026" type="#_x0000_t32" style="position:absolute;margin-left:179.25pt;margin-top:436pt;width:156.75pt;height:179.2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" strokecolor="black [304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10464" behindDoc="0" locked="0" layoutInCell="1" allowOverlap="1" wp14:anchorId="259EFEFE" wp14:editId="5FA90ED8">
                <wp:simplePos x="0" y="0"/>
                <wp:positionH relativeFrom="column">
                  <wp:posOffset>4264660</wp:posOffset>
                </wp:positionH>
                <wp:positionV relativeFrom="paragraph">
                  <wp:posOffset>7153910</wp:posOffset>
                </wp:positionV>
                <wp:extent cx="2609850" cy="1171575"/>
                <wp:effectExtent l="0" t="0" r="19050" b="28575"/>
                <wp:wrapNone/>
                <wp:docPr id="59" name="Flowchart: Process 59"/>
                <wp:cNvGraphicFramePr/>
                <a:graphic xmlns:a="http://schemas.openxmlformats.org/drawingml/2006/main">
                  <a:graphicData uri="http://schemas.microsoft.com/office/word/2010/wordprocessingShape">
                    <wps:wsp>
                      <wps:cNvSpPr/>
                      <wps:spPr>
                        <a:xfrm>
                          <a:off x="0" y="0"/>
                          <a:ext cx="2609850" cy="1171575"/>
                        </a:xfrm>
                        <a:prstGeom prst="flowChartProcess">
                          <a:avLst/>
                        </a:prstGeom>
                        <a:solidFill>
                          <a:sysClr val="window" lastClr="FFFFFF"/>
                        </a:solidFill>
                        <a:ln w="25400" cap="flat" cmpd="sng" algn="ctr">
                          <a:solidFill>
                            <a:sysClr val="windowText" lastClr="000000"/>
                          </a:solidFill>
                          <a:prstDash val="solid"/>
                        </a:ln>
                        <a:effectLst/>
                      </wps:spPr>
                      <wps:txbx>
                        <w:txbxContent>
                          <w:p w14:paraId="369574BC" w14:textId="77777777" w:rsidR="00AB134A" w:rsidRDefault="00AB134A" w:rsidP="00AB134A">
                            <w:pPr>
                              <w:spacing w:after="0" w:line="240" w:lineRule="auto"/>
                              <w:jc w:val="center"/>
                            </w:pPr>
                            <w:r>
                              <w:t xml:space="preserve">Complete the Early Help Assessment form and refer through to the Earl Help Unit: </w:t>
                            </w:r>
                            <w:hyperlink r:id="rId17" w:history="1">
                              <w:r>
                                <w:rPr>
                                  <w:rStyle w:val="Hyperlink"/>
                                </w:rPr>
                                <w:t>http://www.nottinghamshire.gov.uk/care/early-years-and-childcare/childcare-providers/early-help-assessment-form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EFEFE" id="Flowchart: Process 59" o:spid="_x0000_s1032" type="#_x0000_t109" style="position:absolute;left:0;text-align:left;margin-left:335.8pt;margin-top:563.3pt;width:205.5pt;height:9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" fillcolor="window" strokecolor="windowText" strokeweight="2pt">
                <v:textbox>
                  <w:txbxContent>
                    <w:p w14:paraId="369574BC" w14:textId="77777777" w:rsidR="00AB134A" w:rsidRDefault="00AB134A" w:rsidP="00AB134A">
                      <w:pPr>
                        <w:spacing w:after="0" w:line="240" w:lineRule="auto"/>
                        <w:jc w:val="center"/>
                      </w:pPr>
                      <w:r>
                        <w:t xml:space="preserve">Complete the Early Help Assessment form and refer through to the Earl Help Unit: </w:t>
                      </w:r>
                      <w:hyperlink r:id="rId18" w:history="1">
                        <w:r>
                          <w:rPr>
                            <w:rStyle w:val="Hyperlink"/>
                          </w:rPr>
                          <w:t>http://www.nottinghamshire.gov.uk/care/early-years-and-childcare/childcare-providers/early-help-assessment-form</w:t>
                        </w:r>
                      </w:hyperlink>
                      <w:r>
                        <w:t xml:space="preserve"> </w:t>
                      </w:r>
                    </w:p>
                  </w:txbxContent>
                </v:textbox>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73AB53A0" wp14:editId="0EB41531">
                <wp:simplePos x="0" y="0"/>
                <wp:positionH relativeFrom="column">
                  <wp:posOffset>6381750</wp:posOffset>
                </wp:positionH>
                <wp:positionV relativeFrom="paragraph">
                  <wp:posOffset>5093970</wp:posOffset>
                </wp:positionV>
                <wp:extent cx="0" cy="2066925"/>
                <wp:effectExtent l="95250" t="0" r="57150" b="66675"/>
                <wp:wrapNone/>
                <wp:docPr id="57" name="Straight Arrow Connector 57"/>
                <wp:cNvGraphicFramePr/>
                <a:graphic xmlns:a="http://schemas.openxmlformats.org/drawingml/2006/main">
                  <a:graphicData uri="http://schemas.microsoft.com/office/word/2010/wordprocessingShape">
                    <wps:wsp>
                      <wps:cNvCnPr/>
                      <wps:spPr>
                        <a:xfrm>
                          <a:off x="0" y="0"/>
                          <a:ext cx="0" cy="2066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A8C3B2A" id="Straight Arrow Connector 57" o:spid="_x0000_s1026" type="#_x0000_t32" style="position:absolute;margin-left:502.5pt;margin-top:401.1pt;width:0;height:162.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" strokecolor="black [304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14560" behindDoc="0" locked="0" layoutInCell="1" allowOverlap="1" wp14:anchorId="2D9DBA37" wp14:editId="16FD996A">
                <wp:simplePos x="0" y="0"/>
                <wp:positionH relativeFrom="column">
                  <wp:posOffset>4973320</wp:posOffset>
                </wp:positionH>
                <wp:positionV relativeFrom="paragraph">
                  <wp:posOffset>4282440</wp:posOffset>
                </wp:positionV>
                <wp:extent cx="6985" cy="422275"/>
                <wp:effectExtent l="95250" t="0" r="69215" b="53975"/>
                <wp:wrapNone/>
                <wp:docPr id="43" name="Straight Arrow Connector 43"/>
                <wp:cNvGraphicFramePr/>
                <a:graphic xmlns:a="http://schemas.openxmlformats.org/drawingml/2006/main">
                  <a:graphicData uri="http://schemas.microsoft.com/office/word/2010/wordprocessingShape">
                    <wps:wsp>
                      <wps:cNvCnPr/>
                      <wps:spPr>
                        <a:xfrm flipH="1">
                          <a:off x="0" y="0"/>
                          <a:ext cx="6985" cy="422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7DE5E5" id="Straight Arrow Connector 43" o:spid="_x0000_s1026" type="#_x0000_t32" style="position:absolute;margin-left:391.6pt;margin-top:337.2pt;width:.55pt;height:33.2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" strokecolor="black [304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19F32B49" wp14:editId="20D056B4">
                <wp:simplePos x="0" y="0"/>
                <wp:positionH relativeFrom="column">
                  <wp:posOffset>6382385</wp:posOffset>
                </wp:positionH>
                <wp:positionV relativeFrom="paragraph">
                  <wp:posOffset>4279265</wp:posOffset>
                </wp:positionV>
                <wp:extent cx="6985" cy="422275"/>
                <wp:effectExtent l="76200" t="0" r="69215" b="53975"/>
                <wp:wrapNone/>
                <wp:docPr id="42" name="Straight Arrow Connector 42"/>
                <wp:cNvGraphicFramePr/>
                <a:graphic xmlns:a="http://schemas.openxmlformats.org/drawingml/2006/main">
                  <a:graphicData uri="http://schemas.microsoft.com/office/word/2010/wordprocessingShape">
                    <wps:wsp>
                      <wps:cNvCnPr/>
                      <wps:spPr>
                        <a:xfrm>
                          <a:off x="0" y="0"/>
                          <a:ext cx="6985" cy="422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F6881" id="Straight Arrow Connector 42" o:spid="_x0000_s1026" type="#_x0000_t32" style="position:absolute;margin-left:502.55pt;margin-top:336.95pt;width:.55pt;height:3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" strokecolor="black [3040]">
                <v:stroke endarrow="open"/>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739B004B" wp14:editId="1C673356">
                <wp:simplePos x="0" y="0"/>
                <wp:positionH relativeFrom="column">
                  <wp:posOffset>4636135</wp:posOffset>
                </wp:positionH>
                <wp:positionV relativeFrom="paragraph">
                  <wp:posOffset>4702175</wp:posOffset>
                </wp:positionV>
                <wp:extent cx="723900" cy="378460"/>
                <wp:effectExtent l="0" t="0" r="19050" b="21590"/>
                <wp:wrapNone/>
                <wp:docPr id="45" name="Flowchart: Process 45"/>
                <wp:cNvGraphicFramePr/>
                <a:graphic xmlns:a="http://schemas.openxmlformats.org/drawingml/2006/main">
                  <a:graphicData uri="http://schemas.microsoft.com/office/word/2010/wordprocessingShape">
                    <wps:wsp>
                      <wps:cNvSpPr/>
                      <wps:spPr>
                        <a:xfrm>
                          <a:off x="0" y="0"/>
                          <a:ext cx="723900" cy="378460"/>
                        </a:xfrm>
                        <a:prstGeom prst="flowChartProcess">
                          <a:avLst/>
                        </a:prstGeom>
                        <a:solidFill>
                          <a:sysClr val="window" lastClr="FFFFFF"/>
                        </a:solidFill>
                        <a:ln w="25400" cap="flat" cmpd="sng" algn="ctr">
                          <a:solidFill>
                            <a:sysClr val="windowText" lastClr="000000"/>
                          </a:solidFill>
                          <a:prstDash val="solid"/>
                        </a:ln>
                        <a:effectLst/>
                      </wps:spPr>
                      <wps:txbx>
                        <w:txbxContent>
                          <w:p w14:paraId="5B02CD37" w14:textId="77777777" w:rsidR="00AB134A" w:rsidRDefault="00AB134A" w:rsidP="00AB134A">
                            <w:pPr>
                              <w:spacing w:after="0" w:line="240" w:lineRule="auto"/>
                              <w:jc w:val="center"/>
                            </w:pPr>
                            <w: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B004B" id="Flowchart: Process 45" o:spid="_x0000_s1033" type="#_x0000_t109" style="position:absolute;left:0;text-align:left;margin-left:365.05pt;margin-top:370.25pt;width:57pt;height:2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" fillcolor="window" strokecolor="windowText" strokeweight="2pt">
                <v:textbox>
                  <w:txbxContent>
                    <w:p w14:paraId="5B02CD37" w14:textId="77777777" w:rsidR="00AB134A" w:rsidRDefault="00AB134A" w:rsidP="00AB134A">
                      <w:pPr>
                        <w:spacing w:after="0" w:line="240" w:lineRule="auto"/>
                        <w:jc w:val="center"/>
                      </w:pPr>
                      <w:r>
                        <w:t xml:space="preserve">Yes </w:t>
                      </w:r>
                    </w:p>
                  </w:txbxContent>
                </v:textbox>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3E2927E9" wp14:editId="4BECDBED">
                <wp:simplePos x="0" y="0"/>
                <wp:positionH relativeFrom="column">
                  <wp:posOffset>6047740</wp:posOffset>
                </wp:positionH>
                <wp:positionV relativeFrom="paragraph">
                  <wp:posOffset>4702810</wp:posOffset>
                </wp:positionV>
                <wp:extent cx="706120" cy="377825"/>
                <wp:effectExtent l="0" t="0" r="17780" b="22225"/>
                <wp:wrapNone/>
                <wp:docPr id="44" name="Flowchart: Process 44"/>
                <wp:cNvGraphicFramePr/>
                <a:graphic xmlns:a="http://schemas.openxmlformats.org/drawingml/2006/main">
                  <a:graphicData uri="http://schemas.microsoft.com/office/word/2010/wordprocessingShape">
                    <wps:wsp>
                      <wps:cNvSpPr/>
                      <wps:spPr>
                        <a:xfrm>
                          <a:off x="0" y="0"/>
                          <a:ext cx="706120" cy="377825"/>
                        </a:xfrm>
                        <a:prstGeom prst="flowChartProcess">
                          <a:avLst/>
                        </a:prstGeom>
                        <a:solidFill>
                          <a:sysClr val="window" lastClr="FFFFFF"/>
                        </a:solidFill>
                        <a:ln w="25400" cap="flat" cmpd="sng" algn="ctr">
                          <a:solidFill>
                            <a:sysClr val="windowText" lastClr="000000"/>
                          </a:solidFill>
                          <a:prstDash val="solid"/>
                        </a:ln>
                        <a:effectLst/>
                      </wps:spPr>
                      <wps:txbx>
                        <w:txbxContent>
                          <w:p w14:paraId="7574F217" w14:textId="77777777" w:rsidR="00AB134A" w:rsidRDefault="00AB134A" w:rsidP="00AB134A">
                            <w:pPr>
                              <w:spacing w:after="0" w:line="240" w:lineRule="auto"/>
                              <w:jc w:val="center"/>
                            </w:pPr>
                            <w: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927E9" id="Flowchart: Process 44" o:spid="_x0000_s1034" type="#_x0000_t109" style="position:absolute;left:0;text-align:left;margin-left:476.2pt;margin-top:370.3pt;width:55.6pt;height:2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" fillcolor="window" strokecolor="windowText" strokeweight="2pt">
                <v:textbox>
                  <w:txbxContent>
                    <w:p w14:paraId="7574F217" w14:textId="77777777" w:rsidR="00AB134A" w:rsidRDefault="00AB134A" w:rsidP="00AB134A">
                      <w:pPr>
                        <w:spacing w:after="0" w:line="240" w:lineRule="auto"/>
                        <w:jc w:val="center"/>
                      </w:pPr>
                      <w:r>
                        <w:t xml:space="preserve">No  </w:t>
                      </w:r>
                    </w:p>
                  </w:txbxContent>
                </v:textbox>
              </v:shape>
            </w:pict>
          </mc:Fallback>
        </mc:AlternateContent>
      </w:r>
      <w:r w:rsidR="00864818">
        <w:rPr>
          <w:rFonts w:ascii="Arial" w:hAnsi="Arial" w:cs="Arial"/>
          <w:b/>
          <w:noProof/>
          <w:sz w:val="24"/>
          <w:szCs w:val="24"/>
          <w:lang w:eastAsia="en-GB"/>
        </w:rPr>
        <mc:AlternateContent>
          <mc:Choice Requires="wps">
            <w:drawing>
              <wp:anchor distT="0" distB="0" distL="114300" distR="114300" simplePos="0" relativeHeight="251706368" behindDoc="0" locked="0" layoutInCell="1" allowOverlap="1" wp14:anchorId="58BDFB79" wp14:editId="0B652BC6">
                <wp:simplePos x="0" y="0"/>
                <wp:positionH relativeFrom="column">
                  <wp:posOffset>4505325</wp:posOffset>
                </wp:positionH>
                <wp:positionV relativeFrom="paragraph">
                  <wp:posOffset>3464560</wp:posOffset>
                </wp:positionV>
                <wp:extent cx="2257425" cy="819150"/>
                <wp:effectExtent l="0" t="0" r="28575" b="19050"/>
                <wp:wrapNone/>
                <wp:docPr id="46" name="Flowchart: Process 46"/>
                <wp:cNvGraphicFramePr/>
                <a:graphic xmlns:a="http://schemas.openxmlformats.org/drawingml/2006/main">
                  <a:graphicData uri="http://schemas.microsoft.com/office/word/2010/wordprocessingShape">
                    <wps:wsp>
                      <wps:cNvSpPr/>
                      <wps:spPr>
                        <a:xfrm>
                          <a:off x="0" y="0"/>
                          <a:ext cx="2257425" cy="819150"/>
                        </a:xfrm>
                        <a:prstGeom prst="flowChartProcess">
                          <a:avLst/>
                        </a:prstGeom>
                        <a:solidFill>
                          <a:sysClr val="window" lastClr="FFFFFF"/>
                        </a:solidFill>
                        <a:ln w="25400" cap="flat" cmpd="sng" algn="ctr">
                          <a:solidFill>
                            <a:sysClr val="windowText" lastClr="000000"/>
                          </a:solidFill>
                          <a:prstDash val="solid"/>
                        </a:ln>
                        <a:effectLst/>
                      </wps:spPr>
                      <wps:txbx>
                        <w:txbxContent>
                          <w:p w14:paraId="28063E9F" w14:textId="77777777" w:rsidR="00AB134A" w:rsidRDefault="00AB134A" w:rsidP="00AB134A">
                            <w:pPr>
                              <w:spacing w:after="0" w:line="240" w:lineRule="auto"/>
                              <w:jc w:val="center"/>
                            </w:pPr>
                            <w:r>
                              <w:t>Does the Concern meet the Level 4 Thresholds for Section 47 enquiries</w:t>
                            </w:r>
                            <w:r w:rsidR="00A40C21">
                              <w:t>?</w:t>
                            </w:r>
                            <w:r>
                              <w:t xml:space="preserve"> </w:t>
                            </w:r>
                            <w:r w:rsidR="00A40C21">
                              <w:t>(see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DFB79" id="Flowchart: Process 46" o:spid="_x0000_s1035" type="#_x0000_t109" style="position:absolute;left:0;text-align:left;margin-left:354.75pt;margin-top:272.8pt;width:177.75pt;height: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" fillcolor="window" strokecolor="windowText" strokeweight="2pt">
                <v:textbox>
                  <w:txbxContent>
                    <w:p w14:paraId="28063E9F" w14:textId="77777777" w:rsidR="00AB134A" w:rsidRDefault="00AB134A" w:rsidP="00AB134A">
                      <w:pPr>
                        <w:spacing w:after="0" w:line="240" w:lineRule="auto"/>
                        <w:jc w:val="center"/>
                      </w:pPr>
                      <w:r>
                        <w:t>Does the Concern meet the Level 4 Thresholds for Section 47 enquiries</w:t>
                      </w:r>
                      <w:r w:rsidR="00A40C21">
                        <w:t>?</w:t>
                      </w:r>
                      <w:r>
                        <w:t xml:space="preserve"> </w:t>
                      </w:r>
                      <w:r w:rsidR="00A40C21">
                        <w:t>(see 2.1)</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9920" behindDoc="0" locked="0" layoutInCell="1" allowOverlap="1" wp14:anchorId="434D041A" wp14:editId="7CA3239F">
                <wp:simplePos x="0" y="0"/>
                <wp:positionH relativeFrom="column">
                  <wp:posOffset>5530215</wp:posOffset>
                </wp:positionH>
                <wp:positionV relativeFrom="paragraph">
                  <wp:posOffset>3219450</wp:posOffset>
                </wp:positionV>
                <wp:extent cx="0" cy="248285"/>
                <wp:effectExtent l="95250" t="0" r="57150" b="56515"/>
                <wp:wrapNone/>
                <wp:docPr id="49" name="Straight Arrow Connector 49"/>
                <wp:cNvGraphicFramePr/>
                <a:graphic xmlns:a="http://schemas.openxmlformats.org/drawingml/2006/main">
                  <a:graphicData uri="http://schemas.microsoft.com/office/word/2010/wordprocessingShape">
                    <wps:wsp>
                      <wps:cNvCnPr/>
                      <wps:spPr>
                        <a:xfrm>
                          <a:off x="0" y="0"/>
                          <a:ext cx="0" cy="2482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BEF4405" id="Straight Arrow Connector 49" o:spid="_x0000_s1026" type="#_x0000_t32" style="position:absolute;margin-left:435.45pt;margin-top:253.5pt;width:0;height:19.5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&#1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30944" behindDoc="0" locked="0" layoutInCell="1" allowOverlap="1" wp14:anchorId="199A8439" wp14:editId="57CF431E">
                <wp:simplePos x="0" y="0"/>
                <wp:positionH relativeFrom="column">
                  <wp:posOffset>5524500</wp:posOffset>
                </wp:positionH>
                <wp:positionV relativeFrom="paragraph">
                  <wp:posOffset>2553970</wp:posOffset>
                </wp:positionV>
                <wp:extent cx="0" cy="285750"/>
                <wp:effectExtent l="95250" t="0" r="57150" b="57150"/>
                <wp:wrapNone/>
                <wp:docPr id="50" name="Straight Arrow Connector 50"/>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CC8F71D" id="Straight Arrow Connector 50" o:spid="_x0000_s1026" type="#_x0000_t32" style="position:absolute;margin-left:435pt;margin-top:201.1pt;width:0;height:2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&#1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8896" behindDoc="0" locked="0" layoutInCell="1" allowOverlap="1" wp14:anchorId="454EA985" wp14:editId="75CA2210">
                <wp:simplePos x="0" y="0"/>
                <wp:positionH relativeFrom="column">
                  <wp:posOffset>5200650</wp:posOffset>
                </wp:positionH>
                <wp:positionV relativeFrom="paragraph">
                  <wp:posOffset>2839720</wp:posOffset>
                </wp:positionV>
                <wp:extent cx="666750" cy="381000"/>
                <wp:effectExtent l="0" t="0" r="19050" b="19050"/>
                <wp:wrapNone/>
                <wp:docPr id="51" name="Flowchart: Process 51"/>
                <wp:cNvGraphicFramePr/>
                <a:graphic xmlns:a="http://schemas.openxmlformats.org/drawingml/2006/main">
                  <a:graphicData uri="http://schemas.microsoft.com/office/word/2010/wordprocessingShape">
                    <wps:wsp>
                      <wps:cNvSpPr/>
                      <wps:spPr>
                        <a:xfrm>
                          <a:off x="0" y="0"/>
                          <a:ext cx="666750" cy="381000"/>
                        </a:xfrm>
                        <a:prstGeom prst="flowChartProcess">
                          <a:avLst/>
                        </a:prstGeom>
                        <a:solidFill>
                          <a:sysClr val="window" lastClr="FFFFFF"/>
                        </a:solidFill>
                        <a:ln w="25400" cap="flat" cmpd="sng" algn="ctr">
                          <a:solidFill>
                            <a:sysClr val="windowText" lastClr="000000"/>
                          </a:solidFill>
                          <a:prstDash val="solid"/>
                        </a:ln>
                        <a:effectLst/>
                      </wps:spPr>
                      <wps:txbx>
                        <w:txbxContent>
                          <w:p w14:paraId="3BEFFAB7" w14:textId="77777777" w:rsidR="00AB134A" w:rsidRDefault="00AB134A" w:rsidP="00AB134A">
                            <w:pPr>
                              <w:spacing w:after="0" w:line="240" w:lineRule="auto"/>
                              <w:jc w:val="center"/>
                            </w:pPr>
                            <w:r>
                              <w:t xml:space="preserve">Yes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EA985" id="Flowchart: Process 51" o:spid="_x0000_s1036" type="#_x0000_t109" style="position:absolute;left:0;text-align:left;margin-left:409.5pt;margin-top:223.6pt;width:52.5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" fillcolor="window" strokecolor="windowText" strokeweight="2pt">
                <v:textbox>
                  <w:txbxContent>
                    <w:p w14:paraId="3BEFFAB7" w14:textId="77777777" w:rsidR="00AB134A" w:rsidRDefault="00AB134A" w:rsidP="00AB134A">
                      <w:pPr>
                        <w:spacing w:after="0" w:line="240" w:lineRule="auto"/>
                        <w:jc w:val="center"/>
                      </w:pPr>
                      <w:r>
                        <w:t xml:space="preserve">Yes </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6848" behindDoc="0" locked="0" layoutInCell="1" allowOverlap="1" wp14:anchorId="6689BC57" wp14:editId="4D0B5176">
                <wp:simplePos x="0" y="0"/>
                <wp:positionH relativeFrom="column">
                  <wp:posOffset>4410075</wp:posOffset>
                </wp:positionH>
                <wp:positionV relativeFrom="paragraph">
                  <wp:posOffset>2096771</wp:posOffset>
                </wp:positionV>
                <wp:extent cx="1457325" cy="438150"/>
                <wp:effectExtent l="0" t="0" r="28575" b="19050"/>
                <wp:wrapNone/>
                <wp:docPr id="53" name="Flowchart: Process 53"/>
                <wp:cNvGraphicFramePr/>
                <a:graphic xmlns:a="http://schemas.openxmlformats.org/drawingml/2006/main">
                  <a:graphicData uri="http://schemas.microsoft.com/office/word/2010/wordprocessingShape">
                    <wps:wsp>
                      <wps:cNvSpPr/>
                      <wps:spPr>
                        <a:xfrm>
                          <a:off x="0" y="0"/>
                          <a:ext cx="1457325" cy="438150"/>
                        </a:xfrm>
                        <a:prstGeom prst="flowChartProcess">
                          <a:avLst/>
                        </a:prstGeom>
                        <a:solidFill>
                          <a:sysClr val="window" lastClr="FFFFFF"/>
                        </a:solidFill>
                        <a:ln w="25400" cap="flat" cmpd="sng" algn="ctr">
                          <a:solidFill>
                            <a:sysClr val="windowText" lastClr="000000"/>
                          </a:solidFill>
                          <a:prstDash val="solid"/>
                        </a:ln>
                        <a:effectLst/>
                      </wps:spPr>
                      <wps:txbx>
                        <w:txbxContent>
                          <w:p w14:paraId="22D181E6" w14:textId="77777777" w:rsidR="00AB134A" w:rsidRDefault="00AB134A" w:rsidP="00AB134A">
                            <w:pPr>
                              <w:spacing w:after="0" w:line="240" w:lineRule="auto"/>
                              <w:jc w:val="center"/>
                            </w:pPr>
                            <w:r>
                              <w:t>Is the alleged victim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9BC57" id="Flowchart: Process 53" o:spid="_x0000_s1037" type="#_x0000_t109" style="position:absolute;left:0;text-align:left;margin-left:347.25pt;margin-top:165.1pt;width:114.7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" fillcolor="window" strokecolor="windowText" strokeweight="2pt">
                <v:textbox>
                  <w:txbxContent>
                    <w:p w14:paraId="22D181E6" w14:textId="77777777" w:rsidR="00AB134A" w:rsidRDefault="00AB134A" w:rsidP="00AB134A">
                      <w:pPr>
                        <w:spacing w:after="0" w:line="240" w:lineRule="auto"/>
                        <w:jc w:val="center"/>
                      </w:pPr>
                      <w:r>
                        <w:t>Is the alleged victim a child?</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4640FF5F" wp14:editId="4691C1BE">
                <wp:simplePos x="0" y="0"/>
                <wp:positionH relativeFrom="column">
                  <wp:posOffset>3762374</wp:posOffset>
                </wp:positionH>
                <wp:positionV relativeFrom="paragraph">
                  <wp:posOffset>1115695</wp:posOffset>
                </wp:positionV>
                <wp:extent cx="942975" cy="514350"/>
                <wp:effectExtent l="0" t="0" r="85725" b="57150"/>
                <wp:wrapNone/>
                <wp:docPr id="60" name="Straight Arrow Connector 60"/>
                <wp:cNvGraphicFramePr/>
                <a:graphic xmlns:a="http://schemas.openxmlformats.org/drawingml/2006/main">
                  <a:graphicData uri="http://schemas.microsoft.com/office/word/2010/wordprocessingShape">
                    <wps:wsp>
                      <wps:cNvCnPr/>
                      <wps:spPr>
                        <a:xfrm>
                          <a:off x="0" y="0"/>
                          <a:ext cx="942975" cy="514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F44D2" id="Straight Arrow Connector 60" o:spid="_x0000_s1026" type="#_x0000_t32" style="position:absolute;margin-left:296.25pt;margin-top:87.85pt;width:74.25pt;height:4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" strokecolor="black [304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4800" behindDoc="0" locked="0" layoutInCell="1" allowOverlap="1" wp14:anchorId="60C274E2" wp14:editId="1F0ADA4B">
                <wp:simplePos x="0" y="0"/>
                <wp:positionH relativeFrom="column">
                  <wp:posOffset>666750</wp:posOffset>
                </wp:positionH>
                <wp:positionV relativeFrom="paragraph">
                  <wp:posOffset>1115695</wp:posOffset>
                </wp:positionV>
                <wp:extent cx="762000" cy="438150"/>
                <wp:effectExtent l="38100" t="0" r="19050" b="57150"/>
                <wp:wrapNone/>
                <wp:docPr id="61" name="Straight Arrow Connector 61"/>
                <wp:cNvGraphicFramePr/>
                <a:graphic xmlns:a="http://schemas.openxmlformats.org/drawingml/2006/main">
                  <a:graphicData uri="http://schemas.microsoft.com/office/word/2010/wordprocessingShape">
                    <wps:wsp>
                      <wps:cNvCnPr/>
                      <wps:spPr>
                        <a:xfrm flipH="1">
                          <a:off x="0" y="0"/>
                          <a:ext cx="76200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A746C2" id="Straight Arrow Connector 61" o:spid="_x0000_s1026" type="#_x0000_t32" style="position:absolute;margin-left:52.5pt;margin-top:87.85pt;width:60pt;height:34.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" strokecolor="black [304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7E654110" wp14:editId="0D7E1081">
                <wp:simplePos x="0" y="0"/>
                <wp:positionH relativeFrom="column">
                  <wp:posOffset>-333375</wp:posOffset>
                </wp:positionH>
                <wp:positionV relativeFrom="paragraph">
                  <wp:posOffset>7478395</wp:posOffset>
                </wp:positionV>
                <wp:extent cx="2609850" cy="1152525"/>
                <wp:effectExtent l="0" t="0" r="19050" b="28575"/>
                <wp:wrapNone/>
                <wp:docPr id="62" name="Flowchart: Process 62"/>
                <wp:cNvGraphicFramePr/>
                <a:graphic xmlns:a="http://schemas.openxmlformats.org/drawingml/2006/main">
                  <a:graphicData uri="http://schemas.microsoft.com/office/word/2010/wordprocessingShape">
                    <wps:wsp>
                      <wps:cNvSpPr/>
                      <wps:spPr>
                        <a:xfrm>
                          <a:off x="0" y="0"/>
                          <a:ext cx="2609850" cy="1152525"/>
                        </a:xfrm>
                        <a:prstGeom prst="flowChartProcess">
                          <a:avLst/>
                        </a:prstGeom>
                        <a:solidFill>
                          <a:sysClr val="window" lastClr="FFFFFF"/>
                        </a:solidFill>
                        <a:ln w="25400" cap="flat" cmpd="sng" algn="ctr">
                          <a:solidFill>
                            <a:sysClr val="windowText" lastClr="000000"/>
                          </a:solidFill>
                          <a:prstDash val="solid"/>
                        </a:ln>
                        <a:effectLst/>
                      </wps:spPr>
                      <wps:txbx>
                        <w:txbxContent>
                          <w:p w14:paraId="323E897E" w14:textId="237DAB77" w:rsidR="00AB134A" w:rsidRDefault="00AB134A" w:rsidP="00AB134A">
                            <w:pPr>
                              <w:spacing w:after="0" w:line="240" w:lineRule="auto"/>
                              <w:jc w:val="center"/>
                            </w:pPr>
                            <w:r>
                              <w:t>When you no longer hold any concerns about the alleged victim or all concerns have been pass</w:t>
                            </w:r>
                            <w:r w:rsidR="001E4B34">
                              <w:t>ed</w:t>
                            </w:r>
                            <w:r>
                              <w:t xml:space="preserve"> to Social Care advise the Safeguarding Team that the case can be closed f</w:t>
                            </w:r>
                            <w:r w:rsidR="001E4B34">
                              <w:t xml:space="preserve">or </w:t>
                            </w:r>
                            <w:r>
                              <w:t>internal monitoring</w:t>
                            </w:r>
                            <w:r w:rsidR="001E4B3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54110" id="Flowchart: Process 62" o:spid="_x0000_s1038" type="#_x0000_t109" style="position:absolute;left:0;text-align:left;margin-left:-26.25pt;margin-top:588.85pt;width:205.5pt;height:9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" fillcolor="window" strokecolor="windowText" strokeweight="2pt">
                <v:textbox>
                  <w:txbxContent>
                    <w:p w14:paraId="323E897E" w14:textId="237DAB77" w:rsidR="00AB134A" w:rsidRDefault="00AB134A" w:rsidP="00AB134A">
                      <w:pPr>
                        <w:spacing w:after="0" w:line="240" w:lineRule="auto"/>
                        <w:jc w:val="center"/>
                      </w:pPr>
                      <w:r>
                        <w:t>When you no longer hold any concerns about the alleged victim or all concerns have been pass</w:t>
                      </w:r>
                      <w:r w:rsidR="001E4B34">
                        <w:t>ed</w:t>
                      </w:r>
                      <w:r>
                        <w:t xml:space="preserve"> to Social Care advise the Safeguarding Team that the case can be closed f</w:t>
                      </w:r>
                      <w:r w:rsidR="001E4B34">
                        <w:t xml:space="preserve">or </w:t>
                      </w:r>
                      <w:r>
                        <w:t>internal monitoring</w:t>
                      </w:r>
                      <w:r w:rsidR="001E4B34">
                        <w:t>.</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384BEAEC" wp14:editId="53803334">
                <wp:simplePos x="0" y="0"/>
                <wp:positionH relativeFrom="column">
                  <wp:posOffset>933450</wp:posOffset>
                </wp:positionH>
                <wp:positionV relativeFrom="paragraph">
                  <wp:posOffset>7116445</wp:posOffset>
                </wp:positionV>
                <wp:extent cx="0" cy="361950"/>
                <wp:effectExtent l="95250" t="0" r="95250" b="57150"/>
                <wp:wrapNone/>
                <wp:docPr id="63" name="Straight Arrow Connector 63"/>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0ADFFD1" id="Straight Arrow Connector 63" o:spid="_x0000_s1026" type="#_x0000_t32" style="position:absolute;margin-left:73.5pt;margin-top:560.35pt;width:0;height:28.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&#1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0704" behindDoc="0" locked="0" layoutInCell="1" allowOverlap="1" wp14:anchorId="78393910" wp14:editId="464F1F96">
                <wp:simplePos x="0" y="0"/>
                <wp:positionH relativeFrom="column">
                  <wp:posOffset>933450</wp:posOffset>
                </wp:positionH>
                <wp:positionV relativeFrom="paragraph">
                  <wp:posOffset>5935345</wp:posOffset>
                </wp:positionV>
                <wp:extent cx="0" cy="361950"/>
                <wp:effectExtent l="95250" t="0" r="95250" b="57150"/>
                <wp:wrapNone/>
                <wp:docPr id="288" name="Straight Arrow Connector 288"/>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E9B3D0C" id="Straight Arrow Connector 288" o:spid="_x0000_s1026" type="#_x0000_t32" style="position:absolute;margin-left:73.5pt;margin-top:467.35pt;width:0;height:28.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&#1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647B923C" wp14:editId="73A5F258">
                <wp:simplePos x="0" y="0"/>
                <wp:positionH relativeFrom="column">
                  <wp:posOffset>933450</wp:posOffset>
                </wp:positionH>
                <wp:positionV relativeFrom="paragraph">
                  <wp:posOffset>4373245</wp:posOffset>
                </wp:positionV>
                <wp:extent cx="0" cy="361950"/>
                <wp:effectExtent l="95250" t="0" r="95250" b="57150"/>
                <wp:wrapNone/>
                <wp:docPr id="289" name="Straight Arrow Connector 289"/>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987430C" id="Straight Arrow Connector 289" o:spid="_x0000_s1026" type="#_x0000_t32" style="position:absolute;margin-left:73.5pt;margin-top:344.35pt;width:0;height:28.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&#1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18656" behindDoc="0" locked="0" layoutInCell="1" allowOverlap="1" wp14:anchorId="404EFF0C" wp14:editId="319B4A8C">
                <wp:simplePos x="0" y="0"/>
                <wp:positionH relativeFrom="column">
                  <wp:posOffset>885825</wp:posOffset>
                </wp:positionH>
                <wp:positionV relativeFrom="paragraph">
                  <wp:posOffset>3030220</wp:posOffset>
                </wp:positionV>
                <wp:extent cx="0" cy="361950"/>
                <wp:effectExtent l="95250" t="0" r="95250" b="57150"/>
                <wp:wrapNone/>
                <wp:docPr id="290" name="Straight Arrow Connector 290"/>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68BF4D" id="Straight Arrow Connector 290" o:spid="_x0000_s1026" type="#_x0000_t32" style="position:absolute;margin-left:69.75pt;margin-top:238.6pt;width:0;height:28.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" strokecolor="black [304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2D87B8DF" wp14:editId="4ACC1EF3">
                <wp:simplePos x="0" y="0"/>
                <wp:positionH relativeFrom="column">
                  <wp:posOffset>5162550</wp:posOffset>
                </wp:positionH>
                <wp:positionV relativeFrom="paragraph">
                  <wp:posOffset>1811020</wp:posOffset>
                </wp:positionV>
                <wp:extent cx="0" cy="285750"/>
                <wp:effectExtent l="95250" t="0" r="57150" b="57150"/>
                <wp:wrapNone/>
                <wp:docPr id="291" name="Straight Arrow Connector 29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DEDEB" id="Straight Arrow Connector 291" o:spid="_x0000_s1026" type="#_x0000_t32" style="position:absolute;margin-left:406.5pt;margin-top:142.6pt;width:0;height:2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" strokecolor="black [304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00224" behindDoc="0" locked="0" layoutInCell="1" allowOverlap="1" wp14:anchorId="13CC2540" wp14:editId="19BDBAFB">
                <wp:simplePos x="0" y="0"/>
                <wp:positionH relativeFrom="column">
                  <wp:posOffset>4705350</wp:posOffset>
                </wp:positionH>
                <wp:positionV relativeFrom="paragraph">
                  <wp:posOffset>1306195</wp:posOffset>
                </wp:positionV>
                <wp:extent cx="904875" cy="504825"/>
                <wp:effectExtent l="0" t="0" r="28575" b="28575"/>
                <wp:wrapNone/>
                <wp:docPr id="292" name="Flowchart: Process 292"/>
                <wp:cNvGraphicFramePr/>
                <a:graphic xmlns:a="http://schemas.openxmlformats.org/drawingml/2006/main">
                  <a:graphicData uri="http://schemas.microsoft.com/office/word/2010/wordprocessingShape">
                    <wps:wsp>
                      <wps:cNvSpPr/>
                      <wps:spPr>
                        <a:xfrm>
                          <a:off x="0" y="0"/>
                          <a:ext cx="904875" cy="504825"/>
                        </a:xfrm>
                        <a:prstGeom prst="flowChartProcess">
                          <a:avLst/>
                        </a:prstGeom>
                        <a:solidFill>
                          <a:sysClr val="window" lastClr="FFFFFF"/>
                        </a:solidFill>
                        <a:ln w="25400" cap="flat" cmpd="sng" algn="ctr">
                          <a:solidFill>
                            <a:sysClr val="windowText" lastClr="000000"/>
                          </a:solidFill>
                          <a:prstDash val="solid"/>
                        </a:ln>
                        <a:effectLst/>
                      </wps:spPr>
                      <wps:txbx>
                        <w:txbxContent>
                          <w:p w14:paraId="7FD34C00" w14:textId="77777777" w:rsidR="00AB134A" w:rsidRDefault="00AB134A" w:rsidP="00AB134A">
                            <w:pPr>
                              <w:spacing w:after="0" w:line="240" w:lineRule="auto"/>
                              <w:jc w:val="center"/>
                            </w:pPr>
                            <w: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2540" id="Flowchart: Process 292" o:spid="_x0000_s1039" type="#_x0000_t109" style="position:absolute;left:0;text-align:left;margin-left:370.5pt;margin-top:102.85pt;width:71.25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" fillcolor="window" strokecolor="windowText" strokeweight="2pt">
                <v:textbox>
                  <w:txbxContent>
                    <w:p w14:paraId="7FD34C00" w14:textId="77777777" w:rsidR="00AB134A" w:rsidRDefault="00AB134A" w:rsidP="00AB134A">
                      <w:pPr>
                        <w:spacing w:after="0" w:line="240" w:lineRule="auto"/>
                        <w:jc w:val="center"/>
                      </w:pPr>
                      <w:r>
                        <w:t xml:space="preserve">No </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12512" behindDoc="0" locked="0" layoutInCell="1" allowOverlap="1" wp14:anchorId="1EBAE18A" wp14:editId="026B2103">
                <wp:simplePos x="0" y="0"/>
                <wp:positionH relativeFrom="column">
                  <wp:posOffset>219075</wp:posOffset>
                </wp:positionH>
                <wp:positionV relativeFrom="paragraph">
                  <wp:posOffset>1801495</wp:posOffset>
                </wp:positionV>
                <wp:extent cx="0" cy="295275"/>
                <wp:effectExtent l="95250" t="0" r="57150" b="66675"/>
                <wp:wrapNone/>
                <wp:docPr id="293" name="Straight Arrow Connector 293"/>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C9950" id="Straight Arrow Connector 293" o:spid="_x0000_s1026" type="#_x0000_t32" style="position:absolute;margin-left:17.25pt;margin-top:141.85pt;width:0;height:23.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" strokecolor="black [304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62DE1434" wp14:editId="7CB9FDDC">
                <wp:simplePos x="0" y="0"/>
                <wp:positionH relativeFrom="column">
                  <wp:posOffset>2667000</wp:posOffset>
                </wp:positionH>
                <wp:positionV relativeFrom="paragraph">
                  <wp:posOffset>344170</wp:posOffset>
                </wp:positionV>
                <wp:extent cx="0" cy="276225"/>
                <wp:effectExtent l="95250" t="0" r="57150" b="66675"/>
                <wp:wrapNone/>
                <wp:docPr id="294" name="Straight Arrow Connector 29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475643A" id="Straight Arrow Connector 294" o:spid="_x0000_s1026" type="#_x0000_t32" style="position:absolute;margin-left:210pt;margin-top:27.1pt;width:0;height:21.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" strokecolor="black [3040]">
                <v:stroke endarrow="open"/>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01248" behindDoc="0" locked="0" layoutInCell="1" allowOverlap="1" wp14:anchorId="064CD224" wp14:editId="4C26743D">
                <wp:simplePos x="0" y="0"/>
                <wp:positionH relativeFrom="column">
                  <wp:posOffset>-285750</wp:posOffset>
                </wp:positionH>
                <wp:positionV relativeFrom="paragraph">
                  <wp:posOffset>2096770</wp:posOffset>
                </wp:positionV>
                <wp:extent cx="2562225" cy="933450"/>
                <wp:effectExtent l="0" t="0" r="28575" b="19050"/>
                <wp:wrapNone/>
                <wp:docPr id="295" name="Flowchart: Process 295"/>
                <wp:cNvGraphicFramePr/>
                <a:graphic xmlns:a="http://schemas.openxmlformats.org/drawingml/2006/main">
                  <a:graphicData uri="http://schemas.microsoft.com/office/word/2010/wordprocessingShape">
                    <wps:wsp>
                      <wps:cNvSpPr/>
                      <wps:spPr>
                        <a:xfrm>
                          <a:off x="0" y="0"/>
                          <a:ext cx="2562225" cy="933450"/>
                        </a:xfrm>
                        <a:prstGeom prst="flowChartProcess">
                          <a:avLst/>
                        </a:prstGeom>
                        <a:solidFill>
                          <a:sysClr val="window" lastClr="FFFFFF"/>
                        </a:solidFill>
                        <a:ln w="25400" cap="flat" cmpd="sng" algn="ctr">
                          <a:solidFill>
                            <a:sysClr val="windowText" lastClr="000000"/>
                          </a:solidFill>
                          <a:prstDash val="solid"/>
                        </a:ln>
                        <a:effectLst/>
                      </wps:spPr>
                      <wps:txbx>
                        <w:txbxContent>
                          <w:p w14:paraId="1F5828CB" w14:textId="77777777" w:rsidR="00AB134A" w:rsidRDefault="00AB134A" w:rsidP="00AB134A">
                            <w:pPr>
                              <w:spacing w:after="0" w:line="240" w:lineRule="auto"/>
                              <w:jc w:val="center"/>
                            </w:pPr>
                            <w:r>
                              <w:t xml:space="preserve">Inform the Police and/or Social Care immediately: </w:t>
                            </w:r>
                          </w:p>
                          <w:p w14:paraId="1421A520" w14:textId="77777777" w:rsidR="00AB134A" w:rsidRDefault="00AB134A" w:rsidP="00AB134A">
                            <w:pPr>
                              <w:spacing w:after="0" w:line="240" w:lineRule="auto"/>
                              <w:jc w:val="center"/>
                            </w:pPr>
                            <w:r>
                              <w:t>Police:</w:t>
                            </w:r>
                            <w:r>
                              <w:tab/>
                              <w:t xml:space="preserve"> 999</w:t>
                            </w:r>
                          </w:p>
                          <w:p w14:paraId="69C88AFF" w14:textId="77777777" w:rsidR="00AB134A" w:rsidRDefault="00AB134A" w:rsidP="00AB134A">
                            <w:pPr>
                              <w:spacing w:after="0" w:line="240" w:lineRule="auto"/>
                              <w:jc w:val="center"/>
                            </w:pPr>
                            <w:r>
                              <w:t xml:space="preserve">MASH: </w:t>
                            </w:r>
                            <w:r>
                              <w:tab/>
                              <w:t>0300 500 80 90</w:t>
                            </w:r>
                          </w:p>
                          <w:p w14:paraId="4D8958B0" w14:textId="77777777" w:rsidR="00AB134A" w:rsidRDefault="00AB134A" w:rsidP="00AB134A">
                            <w:pPr>
                              <w:spacing w:after="0" w:line="240" w:lineRule="auto"/>
                              <w:jc w:val="center"/>
                            </w:pPr>
                            <w:r>
                              <w:t>EDT: 0300 456 4546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CD224" id="Flowchart: Process 295" o:spid="_x0000_s1040" type="#_x0000_t109" style="position:absolute;left:0;text-align:left;margin-left:-22.5pt;margin-top:165.1pt;width:201.7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" fillcolor="window" strokecolor="windowText" strokeweight="2pt">
                <v:textbox>
                  <w:txbxContent>
                    <w:p w14:paraId="1F5828CB" w14:textId="77777777" w:rsidR="00AB134A" w:rsidRDefault="00AB134A" w:rsidP="00AB134A">
                      <w:pPr>
                        <w:spacing w:after="0" w:line="240" w:lineRule="auto"/>
                        <w:jc w:val="center"/>
                      </w:pPr>
                      <w:r>
                        <w:t xml:space="preserve">Inform the Police and/or Social Care immediately: </w:t>
                      </w:r>
                    </w:p>
                    <w:p w14:paraId="1421A520" w14:textId="77777777" w:rsidR="00AB134A" w:rsidRDefault="00AB134A" w:rsidP="00AB134A">
                      <w:pPr>
                        <w:spacing w:after="0" w:line="240" w:lineRule="auto"/>
                        <w:jc w:val="center"/>
                      </w:pPr>
                      <w:r>
                        <w:t>Police:</w:t>
                      </w:r>
                      <w:r>
                        <w:tab/>
                        <w:t xml:space="preserve"> 999</w:t>
                      </w:r>
                    </w:p>
                    <w:p w14:paraId="69C88AFF" w14:textId="77777777" w:rsidR="00AB134A" w:rsidRDefault="00AB134A" w:rsidP="00AB134A">
                      <w:pPr>
                        <w:spacing w:after="0" w:line="240" w:lineRule="auto"/>
                        <w:jc w:val="center"/>
                      </w:pPr>
                      <w:r>
                        <w:t xml:space="preserve">MASH: </w:t>
                      </w:r>
                      <w:r>
                        <w:tab/>
                        <w:t>0300 500 80 90</w:t>
                      </w:r>
                    </w:p>
                    <w:p w14:paraId="4D8958B0" w14:textId="77777777" w:rsidR="00AB134A" w:rsidRDefault="00AB134A" w:rsidP="00AB134A">
                      <w:pPr>
                        <w:spacing w:after="0" w:line="240" w:lineRule="auto"/>
                        <w:jc w:val="center"/>
                      </w:pPr>
                      <w:r>
                        <w:t>EDT: 0300 456 4546</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04320" behindDoc="0" locked="0" layoutInCell="1" allowOverlap="1" wp14:anchorId="7A4614BC" wp14:editId="6D96628F">
                <wp:simplePos x="0" y="0"/>
                <wp:positionH relativeFrom="column">
                  <wp:posOffset>-333375</wp:posOffset>
                </wp:positionH>
                <wp:positionV relativeFrom="paragraph">
                  <wp:posOffset>6297295</wp:posOffset>
                </wp:positionV>
                <wp:extent cx="2609850" cy="819150"/>
                <wp:effectExtent l="0" t="0" r="19050" b="19050"/>
                <wp:wrapNone/>
                <wp:docPr id="296" name="Flowchart: Process 296"/>
                <wp:cNvGraphicFramePr/>
                <a:graphic xmlns:a="http://schemas.openxmlformats.org/drawingml/2006/main">
                  <a:graphicData uri="http://schemas.microsoft.com/office/word/2010/wordprocessingShape">
                    <wps:wsp>
                      <wps:cNvSpPr/>
                      <wps:spPr>
                        <a:xfrm>
                          <a:off x="0" y="0"/>
                          <a:ext cx="2609850" cy="819150"/>
                        </a:xfrm>
                        <a:prstGeom prst="flowChartProcess">
                          <a:avLst/>
                        </a:prstGeom>
                        <a:solidFill>
                          <a:sysClr val="window" lastClr="FFFFFF"/>
                        </a:solidFill>
                        <a:ln w="25400" cap="flat" cmpd="sng" algn="ctr">
                          <a:solidFill>
                            <a:sysClr val="windowText" lastClr="000000"/>
                          </a:solidFill>
                          <a:prstDash val="solid"/>
                        </a:ln>
                        <a:effectLst/>
                      </wps:spPr>
                      <wps:txbx>
                        <w:txbxContent>
                          <w:p w14:paraId="6DE04F64" w14:textId="77777777" w:rsidR="00AB134A" w:rsidRDefault="00AB134A" w:rsidP="00AB134A">
                            <w:pPr>
                              <w:spacing w:after="0" w:line="240" w:lineRule="auto"/>
                              <w:jc w:val="center"/>
                            </w:pPr>
                            <w:r>
                              <w:t xml:space="preserve">Keep monitoring the situation and provide updates to the Safeguarding Team on a regular basis (at least monthly).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4614BC" id="Flowchart: Process 296" o:spid="_x0000_s1041" type="#_x0000_t109" style="position:absolute;left:0;text-align:left;margin-left:-26.25pt;margin-top:495.85pt;width:205.5pt;height:6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" fillcolor="window" strokecolor="windowText" strokeweight="2pt">
                <v:textbox>
                  <w:txbxContent>
                    <w:p w14:paraId="6DE04F64" w14:textId="77777777" w:rsidR="00AB134A" w:rsidRDefault="00AB134A" w:rsidP="00AB134A">
                      <w:pPr>
                        <w:spacing w:after="0" w:line="240" w:lineRule="auto"/>
                        <w:jc w:val="center"/>
                      </w:pPr>
                      <w:r>
                        <w:t xml:space="preserve">Keep monitoring the situation and provide updates to the Safeguarding Team on a regular basis (at least monthly). </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3D50084D" wp14:editId="425B51A8">
                <wp:simplePos x="0" y="0"/>
                <wp:positionH relativeFrom="column">
                  <wp:posOffset>-333375</wp:posOffset>
                </wp:positionH>
                <wp:positionV relativeFrom="paragraph">
                  <wp:posOffset>4753610</wp:posOffset>
                </wp:positionV>
                <wp:extent cx="2609850" cy="1171575"/>
                <wp:effectExtent l="0" t="0" r="19050" b="28575"/>
                <wp:wrapNone/>
                <wp:docPr id="297" name="Flowchart: Process 297"/>
                <wp:cNvGraphicFramePr/>
                <a:graphic xmlns:a="http://schemas.openxmlformats.org/drawingml/2006/main">
                  <a:graphicData uri="http://schemas.microsoft.com/office/word/2010/wordprocessingShape">
                    <wps:wsp>
                      <wps:cNvSpPr/>
                      <wps:spPr>
                        <a:xfrm>
                          <a:off x="0" y="0"/>
                          <a:ext cx="2609850" cy="1171575"/>
                        </a:xfrm>
                        <a:prstGeom prst="flowChartProcess">
                          <a:avLst/>
                        </a:prstGeom>
                        <a:solidFill>
                          <a:sysClr val="window" lastClr="FFFFFF"/>
                        </a:solidFill>
                        <a:ln w="25400" cap="flat" cmpd="sng" algn="ctr">
                          <a:solidFill>
                            <a:sysClr val="windowText" lastClr="000000"/>
                          </a:solidFill>
                          <a:prstDash val="solid"/>
                        </a:ln>
                        <a:effectLst/>
                      </wps:spPr>
                      <wps:txbx>
                        <w:txbxContent>
                          <w:p w14:paraId="5BF7C4CD" w14:textId="5C1FC89F" w:rsidR="00AB134A" w:rsidRDefault="00AB134A" w:rsidP="00AB134A">
                            <w:pPr>
                              <w:spacing w:after="0" w:line="240" w:lineRule="auto"/>
                              <w:jc w:val="center"/>
                            </w:pPr>
                            <w:r>
                              <w:t xml:space="preserve">Complete the Internal Safeguarding Report form and email it to: </w:t>
                            </w:r>
                            <w:hyperlink r:id="rId19" w:history="1">
                              <w:r w:rsidR="001E4B34" w:rsidRPr="008F3171">
                                <w:rPr>
                                  <w:rStyle w:val="Hyperlink"/>
                                </w:rPr>
                                <w:t>safeguarding@mansfield.gov.uk</w:t>
                              </w:r>
                            </w:hyperlink>
                            <w:r>
                              <w:t xml:space="preserve"> . </w:t>
                            </w:r>
                          </w:p>
                          <w:p w14:paraId="4B45E016" w14:textId="77777777" w:rsidR="00AB134A" w:rsidRDefault="00AB134A" w:rsidP="00AB134A">
                            <w:pPr>
                              <w:spacing w:after="0" w:line="240" w:lineRule="auto"/>
                              <w:jc w:val="center"/>
                            </w:pPr>
                            <w:r>
                              <w:t xml:space="preserve">Copy in appropriate people only such as your line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0084D" id="Flowchart: Process 297" o:spid="_x0000_s1042" type="#_x0000_t109" style="position:absolute;left:0;text-align:left;margin-left:-26.25pt;margin-top:374.3pt;width:205.5pt;height:9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" fillcolor="window" strokecolor="windowText" strokeweight="2pt">
                <v:textbox>
                  <w:txbxContent>
                    <w:p w14:paraId="5BF7C4CD" w14:textId="5C1FC89F" w:rsidR="00AB134A" w:rsidRDefault="00AB134A" w:rsidP="00AB134A">
                      <w:pPr>
                        <w:spacing w:after="0" w:line="240" w:lineRule="auto"/>
                        <w:jc w:val="center"/>
                      </w:pPr>
                      <w:r>
                        <w:t xml:space="preserve">Complete the Internal Safeguarding Report form and email it to: </w:t>
                      </w:r>
                      <w:hyperlink r:id="rId20" w:history="1">
                        <w:r w:rsidR="001E4B34" w:rsidRPr="008F3171">
                          <w:rPr>
                            <w:rStyle w:val="Hyperlink"/>
                          </w:rPr>
                          <w:t>safeguarding@mansfield.gov.uk</w:t>
                        </w:r>
                      </w:hyperlink>
                      <w:r>
                        <w:t xml:space="preserve"> . </w:t>
                      </w:r>
                    </w:p>
                    <w:p w14:paraId="4B45E016" w14:textId="77777777" w:rsidR="00AB134A" w:rsidRDefault="00AB134A" w:rsidP="00AB134A">
                      <w:pPr>
                        <w:spacing w:after="0" w:line="240" w:lineRule="auto"/>
                        <w:jc w:val="center"/>
                      </w:pPr>
                      <w:r>
                        <w:t xml:space="preserve">Copy in appropriate people only such as your line manager.        </w:t>
                      </w:r>
                    </w:p>
                  </w:txbxContent>
                </v:textbox>
              </v:shape>
            </w:pict>
          </mc:Fallback>
        </mc:AlternateContent>
      </w:r>
      <w:r w:rsidR="00AB134A">
        <w:rPr>
          <w:rFonts w:ascii="Arial" w:hAnsi="Arial" w:cs="Arial"/>
          <w:b/>
          <w:noProof/>
          <w:sz w:val="24"/>
          <w:szCs w:val="24"/>
          <w:lang w:eastAsia="en-GB"/>
        </w:rPr>
        <mc:AlternateContent>
          <mc:Choice Requires="wps">
            <w:drawing>
              <wp:anchor distT="0" distB="0" distL="114300" distR="114300" simplePos="0" relativeHeight="251702272" behindDoc="0" locked="0" layoutInCell="1" allowOverlap="1" wp14:anchorId="44587226" wp14:editId="101FE6A9">
                <wp:simplePos x="0" y="0"/>
                <wp:positionH relativeFrom="column">
                  <wp:posOffset>-285750</wp:posOffset>
                </wp:positionH>
                <wp:positionV relativeFrom="paragraph">
                  <wp:posOffset>3391535</wp:posOffset>
                </wp:positionV>
                <wp:extent cx="2562225" cy="981075"/>
                <wp:effectExtent l="0" t="0" r="28575" b="28575"/>
                <wp:wrapNone/>
                <wp:docPr id="298" name="Flowchart: Process 298"/>
                <wp:cNvGraphicFramePr/>
                <a:graphic xmlns:a="http://schemas.openxmlformats.org/drawingml/2006/main">
                  <a:graphicData uri="http://schemas.microsoft.com/office/word/2010/wordprocessingShape">
                    <wps:wsp>
                      <wps:cNvSpPr/>
                      <wps:spPr>
                        <a:xfrm>
                          <a:off x="0" y="0"/>
                          <a:ext cx="2562225" cy="981075"/>
                        </a:xfrm>
                        <a:prstGeom prst="flowChartProcess">
                          <a:avLst/>
                        </a:prstGeom>
                        <a:solidFill>
                          <a:sysClr val="window" lastClr="FFFFFF"/>
                        </a:solidFill>
                        <a:ln w="25400" cap="flat" cmpd="sng" algn="ctr">
                          <a:solidFill>
                            <a:sysClr val="windowText" lastClr="000000"/>
                          </a:solidFill>
                          <a:prstDash val="solid"/>
                        </a:ln>
                        <a:effectLst/>
                      </wps:spPr>
                      <wps:txbx>
                        <w:txbxContent>
                          <w:p w14:paraId="73F460E9" w14:textId="77777777" w:rsidR="00AB134A" w:rsidRDefault="00AB134A" w:rsidP="00AB134A">
                            <w:pPr>
                              <w:spacing w:after="0" w:line="240" w:lineRule="auto"/>
                              <w:jc w:val="center"/>
                            </w:pPr>
                            <w:r>
                              <w:t>Seek Support from your Line Manager, Safeguarding Champion or Safeguarding Manager. Inform them what has happen</w:t>
                            </w:r>
                            <w:r w:rsidR="009219BE">
                              <w:t>ed</w:t>
                            </w:r>
                            <w:r>
                              <w:t xml:space="preserve"> and what you have done to Safeguard the alleged victim.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87226" id="Flowchart: Process 298" o:spid="_x0000_s1043" type="#_x0000_t109" style="position:absolute;left:0;text-align:left;margin-left:-22.5pt;margin-top:267.05pt;width:201.75pt;height:7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" fillcolor="window" strokecolor="windowText" strokeweight="2pt">
                <v:textbox>
                  <w:txbxContent>
                    <w:p w14:paraId="73F460E9" w14:textId="77777777" w:rsidR="00AB134A" w:rsidRDefault="00AB134A" w:rsidP="00AB134A">
                      <w:pPr>
                        <w:spacing w:after="0" w:line="240" w:lineRule="auto"/>
                        <w:jc w:val="center"/>
                      </w:pPr>
                      <w:r>
                        <w:t>Seek Support from your Line Manager, Safeguarding Champion or Safeguarding Manager. Inform them what has happen</w:t>
                      </w:r>
                      <w:r w:rsidR="009219BE">
                        <w:t>ed</w:t>
                      </w:r>
                      <w:r>
                        <w:t xml:space="preserve"> and what you have done to Safeguard the alleged victim.    </w:t>
                      </w:r>
                    </w:p>
                  </w:txbxContent>
                </v:textbox>
              </v:shape>
            </w:pict>
          </mc:Fallback>
        </mc:AlternateContent>
      </w:r>
      <w:r w:rsidR="00AB134A">
        <w:rPr>
          <w:rFonts w:ascii="Arial" w:hAnsi="Arial" w:cs="Arial"/>
          <w:sz w:val="24"/>
          <w:szCs w:val="24"/>
        </w:rPr>
        <w:br w:type="page"/>
      </w:r>
    </w:p>
    <w:p w14:paraId="0136CCF3" w14:textId="77777777" w:rsidR="00F41A54" w:rsidRDefault="00A40C21">
      <w:pPr>
        <w:rPr>
          <w:rFonts w:ascii="Arial" w:hAnsi="Arial" w:cs="Arial"/>
          <w:b/>
          <w:sz w:val="24"/>
          <w:szCs w:val="24"/>
        </w:rPr>
      </w:pPr>
      <w:r>
        <w:rPr>
          <w:rFonts w:ascii="Arial" w:hAnsi="Arial" w:cs="Arial"/>
          <w:b/>
          <w:sz w:val="24"/>
          <w:szCs w:val="24"/>
        </w:rPr>
        <w:lastRenderedPageBreak/>
        <w:t xml:space="preserve">2.1 </w:t>
      </w:r>
      <w:r w:rsidR="00F41A54">
        <w:rPr>
          <w:rFonts w:ascii="Arial" w:hAnsi="Arial" w:cs="Arial"/>
          <w:b/>
          <w:sz w:val="24"/>
          <w:szCs w:val="24"/>
        </w:rPr>
        <w:t>Nottinghamshire Continuum of Children and Young People’s Needs</w:t>
      </w:r>
    </w:p>
    <w:p w14:paraId="2E6134F6" w14:textId="77777777" w:rsidR="00F41A54" w:rsidRDefault="00F41A54" w:rsidP="00F41A54">
      <w:pPr>
        <w:jc w:val="center"/>
        <w:rPr>
          <w:rFonts w:ascii="Arial" w:hAnsi="Arial" w:cs="Arial"/>
          <w:b/>
          <w:sz w:val="24"/>
          <w:szCs w:val="24"/>
        </w:rPr>
      </w:pPr>
      <w:r>
        <w:rPr>
          <w:rFonts w:ascii="Arial" w:hAnsi="Arial" w:cs="Arial"/>
          <w:b/>
          <w:noProof/>
          <w:sz w:val="24"/>
          <w:szCs w:val="24"/>
          <w:lang w:eastAsia="en-GB"/>
        </w:rPr>
        <w:drawing>
          <wp:inline distT="0" distB="0" distL="0" distR="0" wp14:anchorId="4D70ED18" wp14:editId="0044A2CA">
            <wp:extent cx="5133975" cy="2651694"/>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33975" cy="2651694"/>
                    </a:xfrm>
                    <a:prstGeom prst="rect">
                      <a:avLst/>
                    </a:prstGeom>
                    <a:noFill/>
                    <a:ln>
                      <a:noFill/>
                    </a:ln>
                  </pic:spPr>
                </pic:pic>
              </a:graphicData>
            </a:graphic>
          </wp:inline>
        </w:drawing>
      </w:r>
    </w:p>
    <w:p w14:paraId="62397B10" w14:textId="77777777" w:rsidR="007940F1" w:rsidRPr="00057E99" w:rsidRDefault="00A40C21" w:rsidP="00F41A54">
      <w:pPr>
        <w:rPr>
          <w:rFonts w:ascii="Arial" w:hAnsi="Arial" w:cs="Arial"/>
          <w:sz w:val="24"/>
          <w:szCs w:val="24"/>
        </w:rPr>
      </w:pPr>
      <w:r w:rsidRPr="00057E99">
        <w:rPr>
          <w:rFonts w:ascii="Arial" w:hAnsi="Arial" w:cs="Arial"/>
          <w:sz w:val="24"/>
          <w:szCs w:val="24"/>
        </w:rPr>
        <w:t xml:space="preserve">Detailed thresholds for each level can be found in the Nottinghamshire Pathway to provision. </w:t>
      </w:r>
      <w:hyperlink r:id="rId22" w:history="1">
        <w:r w:rsidRPr="00057E99">
          <w:rPr>
            <w:rStyle w:val="Hyperlink"/>
            <w:rFonts w:ascii="Arial" w:hAnsi="Arial" w:cs="Arial"/>
            <w:sz w:val="24"/>
            <w:szCs w:val="24"/>
          </w:rPr>
          <w:t>http://www.nottinghamshire.gov.uk/media/129861/pathwaytoprovisionhandbook.pdf</w:t>
        </w:r>
      </w:hyperlink>
      <w:r w:rsidRPr="00057E99">
        <w:rPr>
          <w:rFonts w:ascii="Arial" w:hAnsi="Arial" w:cs="Arial"/>
          <w:sz w:val="24"/>
          <w:szCs w:val="24"/>
        </w:rPr>
        <w:t xml:space="preserve"> </w:t>
      </w:r>
    </w:p>
    <w:p w14:paraId="5232F4E8" w14:textId="77777777" w:rsidR="00057E99" w:rsidRPr="00057E99" w:rsidRDefault="00057E99" w:rsidP="00F41A54">
      <w:pPr>
        <w:rPr>
          <w:rFonts w:ascii="Arial" w:hAnsi="Arial" w:cs="Arial"/>
          <w:sz w:val="24"/>
          <w:szCs w:val="24"/>
        </w:rPr>
      </w:pPr>
      <w:r w:rsidRPr="00057E99">
        <w:rPr>
          <w:rFonts w:ascii="Arial" w:hAnsi="Arial" w:cs="Arial"/>
          <w:sz w:val="24"/>
          <w:szCs w:val="24"/>
        </w:rPr>
        <w:t xml:space="preserve">Thresholds for Adults at Risk can be found at </w:t>
      </w:r>
      <w:hyperlink r:id="rId23" w:history="1">
        <w:r w:rsidRPr="00057E99">
          <w:rPr>
            <w:rStyle w:val="Hyperlink"/>
            <w:rFonts w:ascii="Arial" w:hAnsi="Arial" w:cs="Arial"/>
            <w:sz w:val="24"/>
            <w:szCs w:val="24"/>
          </w:rPr>
          <w:t>http://www.nottinghamshire.gov.uk/media/115370/safeguardingadultsreferralpathway.pdf</w:t>
        </w:r>
      </w:hyperlink>
      <w:r>
        <w:rPr>
          <w:rFonts w:ascii="Arial" w:hAnsi="Arial" w:cs="Arial"/>
          <w:b/>
          <w:sz w:val="24"/>
          <w:szCs w:val="24"/>
        </w:rPr>
        <w:t xml:space="preserve"> </w:t>
      </w:r>
    </w:p>
    <w:p w14:paraId="07EA5395" w14:textId="77777777" w:rsidR="007940F1" w:rsidRDefault="007940F1" w:rsidP="007940F1">
      <w:pPr>
        <w:spacing w:after="0" w:line="240" w:lineRule="auto"/>
        <w:rPr>
          <w:rFonts w:ascii="Arial" w:hAnsi="Arial" w:cs="Arial"/>
          <w:b/>
          <w:sz w:val="24"/>
          <w:szCs w:val="24"/>
        </w:rPr>
      </w:pPr>
    </w:p>
    <w:p w14:paraId="439532CD" w14:textId="77777777" w:rsidR="007940F1" w:rsidRDefault="007940F1" w:rsidP="007940F1">
      <w:pPr>
        <w:spacing w:after="0" w:line="240" w:lineRule="auto"/>
        <w:rPr>
          <w:rFonts w:ascii="Arial" w:hAnsi="Arial" w:cs="Arial"/>
          <w:b/>
          <w:sz w:val="24"/>
          <w:szCs w:val="24"/>
        </w:rPr>
      </w:pPr>
      <w:r>
        <w:rPr>
          <w:rFonts w:ascii="Arial" w:hAnsi="Arial" w:cs="Arial"/>
          <w:b/>
          <w:sz w:val="24"/>
          <w:szCs w:val="24"/>
        </w:rPr>
        <w:t xml:space="preserve">2.2 Consent </w:t>
      </w:r>
    </w:p>
    <w:p w14:paraId="4DCABABD" w14:textId="77777777" w:rsidR="007940F1" w:rsidRDefault="007940F1" w:rsidP="007940F1">
      <w:pPr>
        <w:spacing w:after="0" w:line="240" w:lineRule="auto"/>
        <w:rPr>
          <w:rFonts w:ascii="Arial" w:hAnsi="Arial" w:cs="Arial"/>
          <w:b/>
          <w:sz w:val="24"/>
          <w:szCs w:val="24"/>
        </w:rPr>
      </w:pPr>
    </w:p>
    <w:p w14:paraId="756ABD72" w14:textId="77777777" w:rsidR="007940F1" w:rsidRDefault="007940F1" w:rsidP="007940F1">
      <w:pPr>
        <w:spacing w:after="0" w:line="240" w:lineRule="auto"/>
        <w:rPr>
          <w:rFonts w:ascii="Arial" w:hAnsi="Arial" w:cs="Arial"/>
          <w:b/>
          <w:sz w:val="24"/>
          <w:szCs w:val="24"/>
        </w:rPr>
      </w:pPr>
      <w:r>
        <w:rPr>
          <w:rFonts w:ascii="Arial" w:hAnsi="Arial" w:cs="Arial"/>
          <w:b/>
          <w:sz w:val="24"/>
          <w:szCs w:val="24"/>
        </w:rPr>
        <w:t xml:space="preserve">Children </w:t>
      </w:r>
    </w:p>
    <w:p w14:paraId="1AF2C7FC" w14:textId="77777777" w:rsidR="004C5DB9" w:rsidRDefault="004C5DB9" w:rsidP="007940F1">
      <w:pPr>
        <w:spacing w:after="0" w:line="240" w:lineRule="auto"/>
        <w:rPr>
          <w:rFonts w:ascii="Arial" w:hAnsi="Arial" w:cs="Arial"/>
          <w:sz w:val="24"/>
          <w:szCs w:val="24"/>
        </w:rPr>
      </w:pPr>
      <w:r w:rsidRPr="004C5DB9">
        <w:rPr>
          <w:rFonts w:ascii="Arial" w:hAnsi="Arial" w:cs="Arial"/>
          <w:sz w:val="24"/>
          <w:szCs w:val="24"/>
        </w:rPr>
        <w:t>When referring</w:t>
      </w:r>
      <w:r>
        <w:rPr>
          <w:rFonts w:ascii="Arial" w:hAnsi="Arial" w:cs="Arial"/>
          <w:sz w:val="24"/>
          <w:szCs w:val="24"/>
        </w:rPr>
        <w:t xml:space="preserve"> for Early Help Services using the Early Help Form </w:t>
      </w:r>
      <w:r w:rsidR="009E45D3">
        <w:rPr>
          <w:rFonts w:ascii="Arial" w:hAnsi="Arial" w:cs="Arial"/>
          <w:sz w:val="24"/>
          <w:szCs w:val="24"/>
        </w:rPr>
        <w:t xml:space="preserve">(which can be found at </w:t>
      </w:r>
      <w:hyperlink r:id="rId24" w:history="1">
        <w:r w:rsidR="009E45D3" w:rsidRPr="00D70783">
          <w:rPr>
            <w:rStyle w:val="Hyperlink"/>
            <w:rFonts w:ascii="Arial" w:hAnsi="Arial" w:cs="Arial"/>
            <w:sz w:val="24"/>
            <w:szCs w:val="24"/>
          </w:rPr>
          <w:t>http://www.nottinghamshire.gov.uk/care/childrens-social-care/nottinghamshire-children-and-families-alliance/pathway-to-provision/early-help-assessment-form</w:t>
        </w:r>
      </w:hyperlink>
      <w:r w:rsidR="009E45D3">
        <w:rPr>
          <w:rFonts w:ascii="Arial" w:hAnsi="Arial" w:cs="Arial"/>
          <w:sz w:val="24"/>
          <w:szCs w:val="24"/>
        </w:rPr>
        <w:t xml:space="preserve">) </w:t>
      </w:r>
      <w:r>
        <w:rPr>
          <w:rFonts w:ascii="Arial" w:hAnsi="Arial" w:cs="Arial"/>
          <w:sz w:val="24"/>
          <w:szCs w:val="24"/>
        </w:rPr>
        <w:t xml:space="preserve">you will need to evidence that consent has been given by the parent or if appropriate the child themselves. </w:t>
      </w:r>
    </w:p>
    <w:p w14:paraId="6EEED4E7" w14:textId="77777777" w:rsidR="004C5DB9" w:rsidRDefault="004C5DB9" w:rsidP="007940F1">
      <w:pPr>
        <w:spacing w:after="0" w:line="240" w:lineRule="auto"/>
        <w:rPr>
          <w:rFonts w:ascii="Arial" w:hAnsi="Arial" w:cs="Arial"/>
          <w:sz w:val="24"/>
          <w:szCs w:val="24"/>
        </w:rPr>
      </w:pPr>
    </w:p>
    <w:p w14:paraId="5B6A9143" w14:textId="1D986E85" w:rsidR="004C5DB9" w:rsidRDefault="004C5DB9" w:rsidP="007940F1">
      <w:pPr>
        <w:spacing w:after="0" w:line="240" w:lineRule="auto"/>
        <w:rPr>
          <w:rFonts w:ascii="Arial" w:hAnsi="Arial" w:cs="Arial"/>
          <w:sz w:val="24"/>
          <w:szCs w:val="24"/>
        </w:rPr>
      </w:pPr>
      <w:r>
        <w:rPr>
          <w:rFonts w:ascii="Arial" w:hAnsi="Arial" w:cs="Arial"/>
          <w:sz w:val="24"/>
          <w:szCs w:val="24"/>
        </w:rPr>
        <w:t xml:space="preserve">When there is risk of immediate harm and the concerns </w:t>
      </w:r>
      <w:r w:rsidR="00A37E03">
        <w:rPr>
          <w:rFonts w:ascii="Arial" w:hAnsi="Arial" w:cs="Arial"/>
          <w:sz w:val="24"/>
          <w:szCs w:val="24"/>
        </w:rPr>
        <w:t>are</w:t>
      </w:r>
      <w:r>
        <w:rPr>
          <w:rFonts w:ascii="Arial" w:hAnsi="Arial" w:cs="Arial"/>
          <w:sz w:val="24"/>
          <w:szCs w:val="24"/>
        </w:rPr>
        <w:t xml:space="preserve"> being referred to MASH o</w:t>
      </w:r>
      <w:r w:rsidR="00A37E03">
        <w:rPr>
          <w:rFonts w:ascii="Arial" w:hAnsi="Arial" w:cs="Arial"/>
          <w:sz w:val="24"/>
          <w:szCs w:val="24"/>
        </w:rPr>
        <w:t xml:space="preserve">r </w:t>
      </w:r>
      <w:r>
        <w:rPr>
          <w:rFonts w:ascii="Arial" w:hAnsi="Arial" w:cs="Arial"/>
          <w:sz w:val="24"/>
          <w:szCs w:val="24"/>
        </w:rPr>
        <w:t>the Police</w:t>
      </w:r>
      <w:r w:rsidR="00A37E03">
        <w:rPr>
          <w:rFonts w:ascii="Arial" w:hAnsi="Arial" w:cs="Arial"/>
          <w:sz w:val="24"/>
          <w:szCs w:val="24"/>
        </w:rPr>
        <w:t>,</w:t>
      </w:r>
      <w:r w:rsidR="00DA5498">
        <w:rPr>
          <w:rFonts w:ascii="Arial" w:hAnsi="Arial" w:cs="Arial"/>
          <w:sz w:val="24"/>
          <w:szCs w:val="24"/>
        </w:rPr>
        <w:t xml:space="preserve"> </w:t>
      </w:r>
      <w:r>
        <w:rPr>
          <w:rFonts w:ascii="Arial" w:hAnsi="Arial" w:cs="Arial"/>
          <w:sz w:val="24"/>
          <w:szCs w:val="24"/>
        </w:rPr>
        <w:t xml:space="preserve">the Pathway to provision states that: </w:t>
      </w:r>
    </w:p>
    <w:p w14:paraId="22538E2F" w14:textId="77777777" w:rsidR="004C5DB9" w:rsidRDefault="004C5DB9" w:rsidP="007940F1">
      <w:pPr>
        <w:spacing w:after="0" w:line="240" w:lineRule="auto"/>
        <w:rPr>
          <w:rFonts w:ascii="Arial" w:hAnsi="Arial" w:cs="Arial"/>
          <w:sz w:val="24"/>
          <w:szCs w:val="24"/>
        </w:rPr>
      </w:pPr>
    </w:p>
    <w:p w14:paraId="7A82688D" w14:textId="77777777" w:rsidR="004C5DB9" w:rsidRPr="004C5DB9" w:rsidRDefault="004C5DB9" w:rsidP="004C5DB9">
      <w:pPr>
        <w:spacing w:after="0" w:line="240" w:lineRule="auto"/>
        <w:rPr>
          <w:rFonts w:ascii="Arial" w:hAnsi="Arial" w:cs="Arial"/>
          <w:sz w:val="24"/>
          <w:szCs w:val="24"/>
        </w:rPr>
      </w:pPr>
      <w:r>
        <w:rPr>
          <w:rFonts w:ascii="Arial" w:hAnsi="Arial" w:cs="Arial"/>
          <w:sz w:val="24"/>
          <w:szCs w:val="24"/>
        </w:rPr>
        <w:t>‘</w:t>
      </w:r>
      <w:r w:rsidRPr="004C5DB9">
        <w:rPr>
          <w:rFonts w:ascii="Arial" w:hAnsi="Arial" w:cs="Arial"/>
          <w:sz w:val="24"/>
          <w:szCs w:val="24"/>
        </w:rPr>
        <w:t>It is important that the practitioner raising the concern to the MASH gains consent from the parent/</w:t>
      </w:r>
    </w:p>
    <w:p w14:paraId="77F1F45D" w14:textId="77777777" w:rsidR="004C5DB9" w:rsidRPr="004C5DB9" w:rsidRDefault="004C5DB9" w:rsidP="004C5DB9">
      <w:pPr>
        <w:spacing w:after="0" w:line="240" w:lineRule="auto"/>
        <w:rPr>
          <w:rFonts w:ascii="Arial" w:hAnsi="Arial" w:cs="Arial"/>
          <w:sz w:val="24"/>
          <w:szCs w:val="24"/>
        </w:rPr>
      </w:pPr>
      <w:r w:rsidRPr="004C5DB9">
        <w:rPr>
          <w:rFonts w:ascii="Arial" w:hAnsi="Arial" w:cs="Arial"/>
          <w:sz w:val="24"/>
          <w:szCs w:val="24"/>
        </w:rPr>
        <w:t>carer (and where appropriate the child or young person) to contact Children’s Social Care unless</w:t>
      </w:r>
    </w:p>
    <w:p w14:paraId="18387977" w14:textId="77777777" w:rsidR="004C5DB9" w:rsidRPr="004C5DB9" w:rsidRDefault="004C5DB9" w:rsidP="004C5DB9">
      <w:pPr>
        <w:spacing w:after="0" w:line="240" w:lineRule="auto"/>
        <w:rPr>
          <w:rFonts w:ascii="Arial" w:hAnsi="Arial" w:cs="Arial"/>
          <w:sz w:val="24"/>
          <w:szCs w:val="24"/>
        </w:rPr>
      </w:pPr>
      <w:r w:rsidRPr="004C5DB9">
        <w:rPr>
          <w:rFonts w:ascii="Arial" w:hAnsi="Arial" w:cs="Arial"/>
          <w:sz w:val="24"/>
          <w:szCs w:val="24"/>
        </w:rPr>
        <w:t>the following criteria apply: ‘there is a concern that a child or young person may have suffered or</w:t>
      </w:r>
    </w:p>
    <w:p w14:paraId="49989070" w14:textId="77777777" w:rsidR="004C5DB9" w:rsidRPr="004C5DB9" w:rsidRDefault="004C5DB9" w:rsidP="004C5DB9">
      <w:pPr>
        <w:spacing w:after="0" w:line="240" w:lineRule="auto"/>
        <w:rPr>
          <w:rFonts w:ascii="Arial" w:hAnsi="Arial" w:cs="Arial"/>
          <w:sz w:val="24"/>
          <w:szCs w:val="24"/>
        </w:rPr>
      </w:pPr>
      <w:r w:rsidRPr="004C5DB9">
        <w:rPr>
          <w:rFonts w:ascii="Arial" w:hAnsi="Arial" w:cs="Arial"/>
          <w:sz w:val="24"/>
          <w:szCs w:val="24"/>
        </w:rPr>
        <w:t>be at risk of suffering significant harm and to do so would place the child at further risk of</w:t>
      </w:r>
    </w:p>
    <w:p w14:paraId="7CE9FA17" w14:textId="77777777" w:rsidR="007940F1" w:rsidRPr="004C5DB9" w:rsidRDefault="004C5DB9" w:rsidP="004C5DB9">
      <w:pPr>
        <w:spacing w:after="0" w:line="240" w:lineRule="auto"/>
        <w:rPr>
          <w:rFonts w:ascii="Arial" w:hAnsi="Arial" w:cs="Arial"/>
          <w:b/>
          <w:sz w:val="24"/>
          <w:szCs w:val="24"/>
        </w:rPr>
      </w:pPr>
      <w:r w:rsidRPr="004C5DB9">
        <w:rPr>
          <w:rFonts w:ascii="Arial" w:hAnsi="Arial" w:cs="Arial"/>
          <w:sz w:val="24"/>
          <w:szCs w:val="24"/>
        </w:rPr>
        <w:t>significant harm.’</w:t>
      </w:r>
      <w:r>
        <w:rPr>
          <w:rFonts w:ascii="Arial" w:hAnsi="Arial" w:cs="Arial"/>
          <w:sz w:val="24"/>
          <w:szCs w:val="24"/>
        </w:rPr>
        <w:t xml:space="preserve">  </w:t>
      </w:r>
      <w:r>
        <w:rPr>
          <w:rFonts w:ascii="Arial" w:hAnsi="Arial" w:cs="Arial"/>
          <w:b/>
          <w:sz w:val="24"/>
          <w:szCs w:val="24"/>
        </w:rPr>
        <w:t xml:space="preserve"> </w:t>
      </w:r>
      <w:r w:rsidRPr="004C5DB9">
        <w:rPr>
          <w:rFonts w:ascii="Arial" w:hAnsi="Arial" w:cs="Arial"/>
          <w:b/>
          <w:sz w:val="24"/>
          <w:szCs w:val="24"/>
        </w:rPr>
        <w:t xml:space="preserve"> </w:t>
      </w:r>
    </w:p>
    <w:p w14:paraId="372C49A7" w14:textId="77777777" w:rsidR="004C5DB9" w:rsidRDefault="004C5DB9" w:rsidP="007940F1">
      <w:pPr>
        <w:spacing w:after="0" w:line="240" w:lineRule="auto"/>
        <w:rPr>
          <w:rFonts w:ascii="Arial" w:hAnsi="Arial" w:cs="Arial"/>
          <w:b/>
          <w:sz w:val="24"/>
          <w:szCs w:val="24"/>
        </w:rPr>
      </w:pPr>
    </w:p>
    <w:p w14:paraId="39126AE7" w14:textId="77777777" w:rsidR="007940F1" w:rsidRDefault="007940F1" w:rsidP="007940F1">
      <w:pPr>
        <w:spacing w:after="0" w:line="240" w:lineRule="auto"/>
        <w:rPr>
          <w:rFonts w:ascii="Arial" w:hAnsi="Arial" w:cs="Arial"/>
          <w:b/>
          <w:sz w:val="24"/>
          <w:szCs w:val="24"/>
        </w:rPr>
      </w:pPr>
      <w:r>
        <w:rPr>
          <w:rFonts w:ascii="Arial" w:hAnsi="Arial" w:cs="Arial"/>
          <w:b/>
          <w:sz w:val="24"/>
          <w:szCs w:val="24"/>
        </w:rPr>
        <w:t xml:space="preserve">Adults at Risk </w:t>
      </w:r>
    </w:p>
    <w:p w14:paraId="129BF497"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The Data Protection Act 2018 allows the sharing of information when the Care Act 2014</w:t>
      </w:r>
    </w:p>
    <w:p w14:paraId="04030213"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requires you to do so without obtaining the consent from the adult or their representative; if it</w:t>
      </w:r>
    </w:p>
    <w:p w14:paraId="027355BE"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is in the legitimate interests of the person at risk and your organisation or to protect the vital</w:t>
      </w:r>
    </w:p>
    <w:p w14:paraId="1DAD0E67" w14:textId="77777777" w:rsid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interests of the people at risk against immediate danger.</w:t>
      </w:r>
    </w:p>
    <w:p w14:paraId="130E37A0"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p>
    <w:p w14:paraId="2378B411"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The Care Act states that consent to make a referral is not necessary if other people, could</w:t>
      </w:r>
    </w:p>
    <w:p w14:paraId="68A0B9D4"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be at risk from the person causing harm; It is necessary to prevent crime or a serious crime</w:t>
      </w:r>
    </w:p>
    <w:p w14:paraId="7905E90E"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has been committed; there is reason to believe that the adult’s health and/or well-being will</w:t>
      </w:r>
    </w:p>
    <w:p w14:paraId="72CAC5A1" w14:textId="77777777" w:rsidR="007940F1" w:rsidRPr="007940F1" w:rsidRDefault="007940F1" w:rsidP="007940F1">
      <w:pPr>
        <w:autoSpaceDE w:val="0"/>
        <w:autoSpaceDN w:val="0"/>
        <w:adjustRightInd w:val="0"/>
        <w:spacing w:after="0" w:line="240" w:lineRule="auto"/>
        <w:rPr>
          <w:rFonts w:ascii="Arial" w:hAnsi="Arial" w:cs="Arial"/>
          <w:color w:val="303030"/>
          <w:sz w:val="24"/>
          <w:szCs w:val="24"/>
        </w:rPr>
      </w:pPr>
      <w:r w:rsidRPr="007940F1">
        <w:rPr>
          <w:rFonts w:ascii="Arial" w:hAnsi="Arial" w:cs="Arial"/>
          <w:color w:val="000000"/>
          <w:sz w:val="24"/>
          <w:szCs w:val="24"/>
        </w:rPr>
        <w:t xml:space="preserve">be adversely affected by ongoing harm or abuse; </w:t>
      </w:r>
      <w:r w:rsidRPr="007940F1">
        <w:rPr>
          <w:rFonts w:ascii="Arial" w:hAnsi="Arial" w:cs="Arial"/>
          <w:color w:val="303030"/>
          <w:sz w:val="24"/>
          <w:szCs w:val="24"/>
        </w:rPr>
        <w:t>the person posing a risk has care and</w:t>
      </w:r>
    </w:p>
    <w:p w14:paraId="680CA1F4"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303030"/>
          <w:sz w:val="24"/>
          <w:szCs w:val="24"/>
        </w:rPr>
        <w:t xml:space="preserve">support needs and may also be at risk; </w:t>
      </w:r>
      <w:r w:rsidRPr="007940F1">
        <w:rPr>
          <w:rFonts w:ascii="Arial" w:hAnsi="Arial" w:cs="Arial"/>
          <w:color w:val="000000"/>
          <w:sz w:val="24"/>
          <w:szCs w:val="24"/>
        </w:rPr>
        <w:t>or you believe that the adult is being coerced or</w:t>
      </w:r>
    </w:p>
    <w:p w14:paraId="47AE0035" w14:textId="77777777" w:rsid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fearful of repercussions.</w:t>
      </w:r>
    </w:p>
    <w:p w14:paraId="794AC0AD"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p>
    <w:p w14:paraId="43CE9B5E"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Where none of these apply you should seek consent from the adult (or their representative)</w:t>
      </w:r>
    </w:p>
    <w:p w14:paraId="682B3BFD"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 xml:space="preserve">to make a referral and provide them with information about how they can withdraw </w:t>
      </w:r>
      <w:proofErr w:type="gramStart"/>
      <w:r w:rsidRPr="007940F1">
        <w:rPr>
          <w:rFonts w:ascii="Arial" w:hAnsi="Arial" w:cs="Arial"/>
          <w:color w:val="000000"/>
          <w:sz w:val="24"/>
          <w:szCs w:val="24"/>
        </w:rPr>
        <w:t>their</w:t>
      </w:r>
      <w:proofErr w:type="gramEnd"/>
    </w:p>
    <w:p w14:paraId="5DA946C1"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consent by contacting the relevant local authority. It should be noted however, that the legal</w:t>
      </w:r>
    </w:p>
    <w:p w14:paraId="420C3EE4"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basis for making a safeguarding referral in the paragraph above should be followed</w:t>
      </w:r>
    </w:p>
    <w:p w14:paraId="6AD5966E" w14:textId="77777777" w:rsid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wherever it is appropriate to do so.</w:t>
      </w:r>
    </w:p>
    <w:p w14:paraId="1EF8DF7E"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p>
    <w:p w14:paraId="4CA29D0B"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Unless it would jeopardise their or other’s safety you should have a discussion with the adult</w:t>
      </w:r>
    </w:p>
    <w:p w14:paraId="156F98A6"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or their representative informing them of the decision and the reasons for the referral. You</w:t>
      </w:r>
    </w:p>
    <w:p w14:paraId="2C2041D4" w14:textId="09F640F9"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need to ask what they want to achieve</w:t>
      </w:r>
      <w:r w:rsidR="0049673E">
        <w:rPr>
          <w:rFonts w:ascii="Arial" w:hAnsi="Arial" w:cs="Arial"/>
          <w:color w:val="000000"/>
          <w:sz w:val="24"/>
          <w:szCs w:val="24"/>
        </w:rPr>
        <w:t xml:space="preserve"> </w:t>
      </w:r>
      <w:r w:rsidR="005E2453">
        <w:rPr>
          <w:rFonts w:ascii="Arial" w:hAnsi="Arial" w:cs="Arial"/>
          <w:color w:val="000000"/>
          <w:sz w:val="24"/>
          <w:szCs w:val="24"/>
        </w:rPr>
        <w:t>‘</w:t>
      </w:r>
      <w:r w:rsidR="0049673E">
        <w:rPr>
          <w:rFonts w:ascii="Arial" w:hAnsi="Arial" w:cs="Arial"/>
          <w:color w:val="000000"/>
          <w:sz w:val="24"/>
          <w:szCs w:val="24"/>
        </w:rPr>
        <w:t>adult’s wishes’</w:t>
      </w:r>
      <w:r w:rsidRPr="007940F1">
        <w:rPr>
          <w:rFonts w:ascii="Arial" w:hAnsi="Arial" w:cs="Arial"/>
          <w:color w:val="000000"/>
          <w:sz w:val="24"/>
          <w:szCs w:val="24"/>
        </w:rPr>
        <w:t xml:space="preserve"> and explain what is or may be required to undertake</w:t>
      </w:r>
      <w:r w:rsidR="005E2453">
        <w:rPr>
          <w:rFonts w:ascii="Arial" w:hAnsi="Arial" w:cs="Arial"/>
          <w:color w:val="000000"/>
          <w:sz w:val="24"/>
          <w:szCs w:val="24"/>
        </w:rPr>
        <w:t xml:space="preserve"> </w:t>
      </w:r>
      <w:r w:rsidRPr="007940F1">
        <w:rPr>
          <w:rFonts w:ascii="Arial" w:hAnsi="Arial" w:cs="Arial"/>
          <w:color w:val="000000"/>
          <w:sz w:val="24"/>
          <w:szCs w:val="24"/>
        </w:rPr>
        <w:t>a section 42 enquiry including the need to share appropriate information with partners.</w:t>
      </w:r>
    </w:p>
    <w:p w14:paraId="6C8A3290" w14:textId="77777777" w:rsidR="007940F1" w:rsidRDefault="007940F1" w:rsidP="007940F1">
      <w:pPr>
        <w:autoSpaceDE w:val="0"/>
        <w:autoSpaceDN w:val="0"/>
        <w:adjustRightInd w:val="0"/>
        <w:spacing w:after="0" w:line="240" w:lineRule="auto"/>
        <w:rPr>
          <w:rFonts w:ascii="Arial" w:hAnsi="Arial" w:cs="Arial"/>
          <w:color w:val="000000"/>
          <w:sz w:val="24"/>
          <w:szCs w:val="24"/>
        </w:rPr>
      </w:pPr>
    </w:p>
    <w:p w14:paraId="0CC2A245"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When information is gathered from non-professionals such as witnesses or relatives, it is</w:t>
      </w:r>
    </w:p>
    <w:p w14:paraId="21D7F088"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important that, if their personal data (e.g.name and address) will be included in the referral,</w:t>
      </w:r>
    </w:p>
    <w:p w14:paraId="74336579" w14:textId="77777777" w:rsidR="007940F1" w:rsidRPr="007940F1" w:rsidRDefault="007940F1" w:rsidP="007940F1">
      <w:pPr>
        <w:autoSpaceDE w:val="0"/>
        <w:autoSpaceDN w:val="0"/>
        <w:adjustRightInd w:val="0"/>
        <w:spacing w:after="0" w:line="240" w:lineRule="auto"/>
        <w:rPr>
          <w:rFonts w:ascii="Arial" w:hAnsi="Arial" w:cs="Arial"/>
          <w:color w:val="000000"/>
          <w:sz w:val="24"/>
          <w:szCs w:val="24"/>
        </w:rPr>
      </w:pPr>
      <w:r w:rsidRPr="007940F1">
        <w:rPr>
          <w:rFonts w:ascii="Arial" w:hAnsi="Arial" w:cs="Arial"/>
          <w:color w:val="000000"/>
          <w:sz w:val="24"/>
          <w:szCs w:val="24"/>
        </w:rPr>
        <w:t>those people are informed that their details may be shared with other bodies. Unless, to do</w:t>
      </w:r>
    </w:p>
    <w:p w14:paraId="72C8CB84" w14:textId="77777777" w:rsidR="00AB134A" w:rsidRPr="007940F1" w:rsidRDefault="007940F1" w:rsidP="007940F1">
      <w:pPr>
        <w:spacing w:after="0" w:line="240" w:lineRule="auto"/>
        <w:rPr>
          <w:rFonts w:ascii="Arial" w:hAnsi="Arial" w:cs="Arial"/>
          <w:b/>
          <w:sz w:val="24"/>
          <w:szCs w:val="24"/>
        </w:rPr>
      </w:pPr>
      <w:r w:rsidRPr="007940F1">
        <w:rPr>
          <w:rFonts w:ascii="Arial" w:hAnsi="Arial" w:cs="Arial"/>
          <w:color w:val="000000"/>
          <w:sz w:val="24"/>
          <w:szCs w:val="24"/>
        </w:rPr>
        <w:t>so would jeopardise the safety of the adult at risk or others.</w:t>
      </w:r>
      <w:r w:rsidRPr="007940F1">
        <w:rPr>
          <w:rFonts w:ascii="Arial" w:hAnsi="Arial" w:cs="Arial"/>
          <w:b/>
          <w:sz w:val="24"/>
          <w:szCs w:val="24"/>
        </w:rPr>
        <w:t xml:space="preserve"> </w:t>
      </w:r>
      <w:r w:rsidR="00AB134A" w:rsidRPr="007940F1">
        <w:rPr>
          <w:rFonts w:ascii="Arial" w:hAnsi="Arial" w:cs="Arial"/>
          <w:b/>
          <w:sz w:val="24"/>
          <w:szCs w:val="24"/>
        </w:rPr>
        <w:br w:type="page"/>
      </w:r>
    </w:p>
    <w:p w14:paraId="1C346AD6" w14:textId="77777777" w:rsidR="00C06FC6" w:rsidRDefault="00A40C21" w:rsidP="007940F1">
      <w:pPr>
        <w:pStyle w:val="ListParagraph"/>
        <w:spacing w:after="0" w:line="240" w:lineRule="auto"/>
        <w:ind w:left="0"/>
        <w:rPr>
          <w:rFonts w:ascii="Arial" w:hAnsi="Arial" w:cs="Arial"/>
          <w:b/>
          <w:sz w:val="24"/>
          <w:szCs w:val="24"/>
        </w:rPr>
      </w:pPr>
      <w:r>
        <w:rPr>
          <w:rFonts w:ascii="Arial" w:hAnsi="Arial" w:cs="Arial"/>
          <w:b/>
          <w:sz w:val="24"/>
          <w:szCs w:val="24"/>
        </w:rPr>
        <w:lastRenderedPageBreak/>
        <w:t>2.</w:t>
      </w:r>
      <w:r w:rsidR="00735189">
        <w:rPr>
          <w:rFonts w:ascii="Arial" w:hAnsi="Arial" w:cs="Arial"/>
          <w:b/>
          <w:sz w:val="24"/>
          <w:szCs w:val="24"/>
        </w:rPr>
        <w:t>3</w:t>
      </w:r>
      <w:r w:rsidR="00C06FC6" w:rsidRPr="00C06FC6">
        <w:rPr>
          <w:rFonts w:ascii="Arial" w:hAnsi="Arial" w:cs="Arial"/>
          <w:b/>
          <w:sz w:val="24"/>
          <w:szCs w:val="24"/>
        </w:rPr>
        <w:t xml:space="preserve"> Completing the Report Forms</w:t>
      </w:r>
    </w:p>
    <w:p w14:paraId="21F34C2A" w14:textId="77777777" w:rsidR="00C06FC6" w:rsidRDefault="00C06FC6" w:rsidP="007940F1">
      <w:pPr>
        <w:pStyle w:val="ListParagraph"/>
        <w:spacing w:after="0" w:line="240" w:lineRule="auto"/>
        <w:ind w:left="0"/>
        <w:rPr>
          <w:rFonts w:ascii="Arial" w:hAnsi="Arial" w:cs="Arial"/>
          <w:b/>
          <w:sz w:val="24"/>
          <w:szCs w:val="24"/>
        </w:rPr>
      </w:pPr>
    </w:p>
    <w:p w14:paraId="0DBDB87C" w14:textId="2C6E9BF9" w:rsidR="00C06FC6" w:rsidRPr="00C06FC6" w:rsidRDefault="00C06FC6" w:rsidP="00C06FC6">
      <w:pPr>
        <w:pStyle w:val="ListParagraph"/>
        <w:spacing w:after="0" w:line="240" w:lineRule="auto"/>
        <w:ind w:left="403"/>
        <w:rPr>
          <w:rFonts w:ascii="Arial" w:hAnsi="Arial" w:cs="Arial"/>
          <w:b/>
          <w:sz w:val="24"/>
          <w:szCs w:val="24"/>
        </w:rPr>
      </w:pPr>
      <w:r w:rsidRPr="00C06FC6">
        <w:rPr>
          <w:rFonts w:ascii="Arial" w:hAnsi="Arial" w:cs="Arial"/>
          <w:sz w:val="24"/>
          <w:szCs w:val="24"/>
        </w:rPr>
        <w:t xml:space="preserve">The </w:t>
      </w:r>
      <w:r w:rsidR="00A945E7">
        <w:rPr>
          <w:rFonts w:ascii="Arial" w:hAnsi="Arial" w:cs="Arial"/>
          <w:sz w:val="24"/>
          <w:szCs w:val="24"/>
        </w:rPr>
        <w:t>s</w:t>
      </w:r>
      <w:r w:rsidRPr="00C06FC6">
        <w:rPr>
          <w:rFonts w:ascii="Arial" w:hAnsi="Arial" w:cs="Arial"/>
          <w:sz w:val="24"/>
          <w:szCs w:val="24"/>
        </w:rPr>
        <w:t xml:space="preserve">afeguarding </w:t>
      </w:r>
      <w:r w:rsidR="00A945E7">
        <w:rPr>
          <w:rFonts w:ascii="Arial" w:hAnsi="Arial" w:cs="Arial"/>
          <w:sz w:val="24"/>
          <w:szCs w:val="24"/>
        </w:rPr>
        <w:t>r</w:t>
      </w:r>
      <w:r w:rsidRPr="00C06FC6">
        <w:rPr>
          <w:rFonts w:ascii="Arial" w:hAnsi="Arial" w:cs="Arial"/>
          <w:sz w:val="24"/>
          <w:szCs w:val="24"/>
        </w:rPr>
        <w:t>eport form is to be used for concerns with both children and adults.  As a result, not all fields will be relevant, but all relevant fields must be completed.</w:t>
      </w:r>
    </w:p>
    <w:p w14:paraId="425B1CA0" w14:textId="77777777" w:rsidR="00C06FC6" w:rsidRPr="00C06FC6" w:rsidRDefault="00C06FC6" w:rsidP="00C06FC6">
      <w:pPr>
        <w:pStyle w:val="ListParagraph"/>
        <w:spacing w:after="0" w:line="240" w:lineRule="auto"/>
        <w:rPr>
          <w:rFonts w:ascii="Arial" w:hAnsi="Arial" w:cs="Arial"/>
          <w:sz w:val="24"/>
          <w:szCs w:val="24"/>
        </w:rPr>
      </w:pPr>
    </w:p>
    <w:p w14:paraId="3C660D14" w14:textId="1572E63F" w:rsidR="00C06FC6" w:rsidRPr="00C06FC6" w:rsidRDefault="00C06FC6" w:rsidP="00C06FC6">
      <w:pPr>
        <w:pStyle w:val="ListParagraph"/>
        <w:spacing w:after="0" w:line="240" w:lineRule="auto"/>
        <w:ind w:left="403"/>
        <w:rPr>
          <w:rFonts w:ascii="Arial" w:hAnsi="Arial" w:cs="Arial"/>
          <w:sz w:val="24"/>
          <w:szCs w:val="24"/>
        </w:rPr>
      </w:pPr>
      <w:r w:rsidRPr="00C06FC6">
        <w:rPr>
          <w:rFonts w:ascii="Arial" w:hAnsi="Arial" w:cs="Arial"/>
          <w:sz w:val="24"/>
          <w:szCs w:val="24"/>
        </w:rPr>
        <w:t xml:space="preserve">The officer completing the form has “ownership” for its content and is responsible </w:t>
      </w:r>
      <w:r w:rsidR="008320C8">
        <w:rPr>
          <w:rFonts w:ascii="Arial" w:hAnsi="Arial" w:cs="Arial"/>
          <w:sz w:val="24"/>
          <w:szCs w:val="24"/>
        </w:rPr>
        <w:t xml:space="preserve">for the </w:t>
      </w:r>
      <w:r w:rsidRPr="00C06FC6">
        <w:rPr>
          <w:rFonts w:ascii="Arial" w:hAnsi="Arial" w:cs="Arial"/>
          <w:sz w:val="24"/>
          <w:szCs w:val="24"/>
        </w:rPr>
        <w:t>delivery of this form to the appropriate officer within 24 hours or the next working day.</w:t>
      </w:r>
    </w:p>
    <w:p w14:paraId="01E406EA" w14:textId="77777777" w:rsidR="00B02EA3" w:rsidRPr="00522C42" w:rsidRDefault="00B02EA3" w:rsidP="00522C42">
      <w:pPr>
        <w:spacing w:after="0" w:line="240" w:lineRule="auto"/>
        <w:rPr>
          <w:rFonts w:ascii="Arial" w:hAnsi="Arial" w:cs="Arial"/>
          <w:sz w:val="24"/>
          <w:szCs w:val="24"/>
        </w:rPr>
      </w:pPr>
    </w:p>
    <w:p w14:paraId="23E9E1ED" w14:textId="4F267133" w:rsidR="00C06FC6" w:rsidRPr="00B02EA3" w:rsidRDefault="00B02EA3" w:rsidP="00B02EA3">
      <w:pPr>
        <w:pStyle w:val="ListParagraph"/>
        <w:spacing w:after="0" w:line="240" w:lineRule="auto"/>
        <w:ind w:left="403"/>
        <w:rPr>
          <w:rFonts w:ascii="Arial" w:hAnsi="Arial" w:cs="Arial"/>
          <w:sz w:val="24"/>
          <w:szCs w:val="24"/>
        </w:rPr>
      </w:pPr>
      <w:r>
        <w:rPr>
          <w:rFonts w:ascii="Arial" w:hAnsi="Arial" w:cs="Arial"/>
          <w:sz w:val="24"/>
          <w:szCs w:val="24"/>
        </w:rPr>
        <w:t xml:space="preserve">It is </w:t>
      </w:r>
      <w:proofErr w:type="gramStart"/>
      <w:r>
        <w:rPr>
          <w:rFonts w:ascii="Arial" w:hAnsi="Arial" w:cs="Arial"/>
          <w:sz w:val="24"/>
          <w:szCs w:val="24"/>
        </w:rPr>
        <w:t>really important</w:t>
      </w:r>
      <w:proofErr w:type="gramEnd"/>
      <w:r>
        <w:rPr>
          <w:rFonts w:ascii="Arial" w:hAnsi="Arial" w:cs="Arial"/>
          <w:sz w:val="24"/>
          <w:szCs w:val="24"/>
        </w:rPr>
        <w:t xml:space="preserve"> that these referrals are noted and kept safe and secure as the information can sometimes be required</w:t>
      </w:r>
      <w:r w:rsidR="00210EED">
        <w:rPr>
          <w:rFonts w:ascii="Arial" w:hAnsi="Arial" w:cs="Arial"/>
          <w:sz w:val="24"/>
          <w:szCs w:val="24"/>
        </w:rPr>
        <w:t xml:space="preserve"> at a later date </w:t>
      </w:r>
      <w:r>
        <w:rPr>
          <w:rFonts w:ascii="Arial" w:hAnsi="Arial" w:cs="Arial"/>
          <w:sz w:val="24"/>
          <w:szCs w:val="24"/>
        </w:rPr>
        <w:t xml:space="preserve">for additional enquiries that are made </w:t>
      </w:r>
      <w:r w:rsidR="00210EED">
        <w:rPr>
          <w:rFonts w:ascii="Arial" w:hAnsi="Arial" w:cs="Arial"/>
          <w:sz w:val="24"/>
          <w:szCs w:val="24"/>
        </w:rPr>
        <w:t xml:space="preserve">e.g. </w:t>
      </w:r>
      <w:r>
        <w:rPr>
          <w:rFonts w:ascii="Arial" w:hAnsi="Arial" w:cs="Arial"/>
          <w:sz w:val="24"/>
          <w:szCs w:val="24"/>
        </w:rPr>
        <w:t xml:space="preserve">through the Police, or Domestic Homicide Reviews. </w:t>
      </w:r>
    </w:p>
    <w:p w14:paraId="5E8D0D4D" w14:textId="77777777" w:rsidR="00C06FC6" w:rsidRPr="00C06FC6" w:rsidRDefault="00C06FC6" w:rsidP="00C06FC6">
      <w:pPr>
        <w:pStyle w:val="ListParagraph"/>
        <w:spacing w:after="0" w:line="240" w:lineRule="auto"/>
        <w:ind w:left="403"/>
        <w:rPr>
          <w:rFonts w:ascii="Arial" w:hAnsi="Arial" w:cs="Arial"/>
          <w:sz w:val="24"/>
          <w:szCs w:val="24"/>
        </w:rPr>
      </w:pPr>
    </w:p>
    <w:p w14:paraId="64442966" w14:textId="3DAA73BA" w:rsidR="00C06FC6" w:rsidRPr="00C06FC6" w:rsidRDefault="00C06FC6" w:rsidP="00C06FC6">
      <w:pPr>
        <w:pStyle w:val="ListParagraph"/>
        <w:spacing w:after="0" w:line="240" w:lineRule="auto"/>
        <w:ind w:left="403"/>
        <w:rPr>
          <w:rFonts w:ascii="Arial" w:hAnsi="Arial" w:cs="Arial"/>
          <w:sz w:val="24"/>
          <w:szCs w:val="24"/>
        </w:rPr>
      </w:pPr>
      <w:r w:rsidRPr="00C06FC6">
        <w:rPr>
          <w:rFonts w:ascii="Arial" w:hAnsi="Arial" w:cs="Arial"/>
          <w:sz w:val="24"/>
          <w:szCs w:val="24"/>
        </w:rPr>
        <w:t>Any employee not having access to the intranet must contact their line manage</w:t>
      </w:r>
      <w:r w:rsidR="006B2417">
        <w:rPr>
          <w:rFonts w:ascii="Arial" w:hAnsi="Arial" w:cs="Arial"/>
          <w:sz w:val="24"/>
          <w:szCs w:val="24"/>
        </w:rPr>
        <w:t>r or another manager for</w:t>
      </w:r>
      <w:r w:rsidRPr="00C06FC6">
        <w:rPr>
          <w:rFonts w:ascii="Arial" w:hAnsi="Arial" w:cs="Arial"/>
          <w:sz w:val="24"/>
          <w:szCs w:val="24"/>
        </w:rPr>
        <w:t xml:space="preserve"> a form.</w:t>
      </w:r>
      <w:r w:rsidR="00B02EA3">
        <w:rPr>
          <w:rFonts w:ascii="Arial" w:hAnsi="Arial" w:cs="Arial"/>
          <w:sz w:val="24"/>
          <w:szCs w:val="24"/>
        </w:rPr>
        <w:t xml:space="preserve"> </w:t>
      </w:r>
    </w:p>
    <w:p w14:paraId="25F51382" w14:textId="77777777" w:rsidR="00C06FC6" w:rsidRPr="00C06FC6" w:rsidRDefault="00C06FC6" w:rsidP="00C06FC6">
      <w:pPr>
        <w:pStyle w:val="ListParagraph"/>
        <w:spacing w:after="0" w:line="240" w:lineRule="auto"/>
        <w:ind w:left="403"/>
        <w:rPr>
          <w:rFonts w:ascii="Arial" w:hAnsi="Arial" w:cs="Arial"/>
          <w:sz w:val="24"/>
          <w:szCs w:val="24"/>
        </w:rPr>
      </w:pPr>
    </w:p>
    <w:p w14:paraId="45FA39D1" w14:textId="77777777" w:rsidR="00C06FC6" w:rsidRDefault="00C06FC6" w:rsidP="00C06FC6">
      <w:pPr>
        <w:pStyle w:val="ListParagraph"/>
        <w:spacing w:after="0" w:line="240" w:lineRule="auto"/>
        <w:ind w:left="403"/>
        <w:rPr>
          <w:rFonts w:ascii="Arial" w:hAnsi="Arial" w:cs="Arial"/>
          <w:sz w:val="24"/>
          <w:szCs w:val="24"/>
        </w:rPr>
      </w:pPr>
      <w:r w:rsidRPr="00C06FC6">
        <w:rPr>
          <w:rFonts w:ascii="Arial" w:hAnsi="Arial" w:cs="Arial"/>
          <w:sz w:val="24"/>
          <w:szCs w:val="24"/>
        </w:rPr>
        <w:t>Officers must be aware that these reports may be used as evidence in court of law or at a case review or inspection.</w:t>
      </w:r>
    </w:p>
    <w:p w14:paraId="2B88EDBB" w14:textId="77777777" w:rsidR="00735189" w:rsidRDefault="00735189" w:rsidP="00C06FC6">
      <w:pPr>
        <w:pStyle w:val="ListParagraph"/>
        <w:spacing w:after="0" w:line="240" w:lineRule="auto"/>
        <w:ind w:left="403"/>
        <w:rPr>
          <w:rFonts w:ascii="Arial" w:hAnsi="Arial" w:cs="Arial"/>
          <w:sz w:val="24"/>
          <w:szCs w:val="24"/>
        </w:rPr>
      </w:pPr>
    </w:p>
    <w:p w14:paraId="3F14DA81" w14:textId="77777777" w:rsidR="00735189" w:rsidRPr="00C06FC6" w:rsidRDefault="00735189" w:rsidP="00C06FC6">
      <w:pPr>
        <w:pStyle w:val="ListParagraph"/>
        <w:spacing w:after="0" w:line="240" w:lineRule="auto"/>
        <w:ind w:left="403"/>
        <w:rPr>
          <w:rFonts w:ascii="Arial" w:hAnsi="Arial" w:cs="Arial"/>
          <w:sz w:val="24"/>
          <w:szCs w:val="24"/>
        </w:rPr>
      </w:pPr>
      <w:r>
        <w:rPr>
          <w:rFonts w:ascii="Arial" w:hAnsi="Arial" w:cs="Arial"/>
          <w:sz w:val="24"/>
          <w:szCs w:val="24"/>
        </w:rPr>
        <w:t>They should never have personal reference or opinions written on them but remain factual regarding concerns witnessed or raised.</w:t>
      </w:r>
    </w:p>
    <w:p w14:paraId="1E0F49DA" w14:textId="77777777" w:rsidR="00C06FC6" w:rsidRPr="00C06FC6" w:rsidRDefault="00C06FC6" w:rsidP="00C06FC6">
      <w:pPr>
        <w:pStyle w:val="ListParagraph"/>
        <w:spacing w:after="0" w:line="240" w:lineRule="auto"/>
        <w:ind w:left="403"/>
        <w:rPr>
          <w:rFonts w:ascii="Arial" w:hAnsi="Arial" w:cs="Arial"/>
          <w:sz w:val="24"/>
          <w:szCs w:val="24"/>
        </w:rPr>
      </w:pPr>
    </w:p>
    <w:p w14:paraId="4B90F282" w14:textId="77777777" w:rsidR="00C06FC6" w:rsidRPr="00666C15" w:rsidRDefault="00C06FC6" w:rsidP="00C06FC6">
      <w:pPr>
        <w:pStyle w:val="ListParagraph"/>
        <w:spacing w:after="0" w:line="240" w:lineRule="auto"/>
        <w:ind w:left="403"/>
        <w:rPr>
          <w:rFonts w:ascii="Arial" w:hAnsi="Arial" w:cs="Arial"/>
          <w:b/>
          <w:sz w:val="24"/>
          <w:szCs w:val="24"/>
        </w:rPr>
      </w:pPr>
      <w:r w:rsidRPr="00666C15">
        <w:rPr>
          <w:rFonts w:ascii="Arial" w:hAnsi="Arial" w:cs="Arial"/>
          <w:b/>
          <w:sz w:val="24"/>
          <w:szCs w:val="24"/>
        </w:rPr>
        <w:t xml:space="preserve">Part 1 </w:t>
      </w:r>
    </w:p>
    <w:p w14:paraId="12B4358E" w14:textId="14829B84" w:rsidR="00C06FC6" w:rsidRPr="00C06FC6" w:rsidRDefault="00C06FC6" w:rsidP="00C06FC6">
      <w:pPr>
        <w:pStyle w:val="ListParagraph"/>
        <w:spacing w:after="0" w:line="240" w:lineRule="auto"/>
        <w:ind w:left="403"/>
        <w:rPr>
          <w:rFonts w:ascii="Arial" w:hAnsi="Arial" w:cs="Arial"/>
          <w:sz w:val="24"/>
          <w:szCs w:val="24"/>
        </w:rPr>
      </w:pPr>
      <w:r w:rsidRPr="00C06FC6">
        <w:rPr>
          <w:rFonts w:ascii="Arial" w:hAnsi="Arial" w:cs="Arial"/>
          <w:sz w:val="24"/>
          <w:szCs w:val="24"/>
        </w:rPr>
        <w:t>Principally record</w:t>
      </w:r>
      <w:r w:rsidR="00641EC9">
        <w:rPr>
          <w:rFonts w:ascii="Arial" w:hAnsi="Arial" w:cs="Arial"/>
          <w:sz w:val="24"/>
          <w:szCs w:val="24"/>
        </w:rPr>
        <w:t>ing</w:t>
      </w:r>
      <w:r w:rsidRPr="00C06FC6">
        <w:rPr>
          <w:rFonts w:ascii="Arial" w:hAnsi="Arial" w:cs="Arial"/>
          <w:sz w:val="24"/>
          <w:szCs w:val="24"/>
        </w:rPr>
        <w:t xml:space="preserve"> information about the victim</w:t>
      </w:r>
      <w:r w:rsidR="00735189">
        <w:rPr>
          <w:rFonts w:ascii="Arial" w:hAnsi="Arial" w:cs="Arial"/>
          <w:sz w:val="24"/>
          <w:szCs w:val="24"/>
        </w:rPr>
        <w:t>/</w:t>
      </w:r>
      <w:r w:rsidRPr="00C06FC6">
        <w:rPr>
          <w:rFonts w:ascii="Arial" w:hAnsi="Arial" w:cs="Arial"/>
          <w:sz w:val="24"/>
          <w:szCs w:val="24"/>
        </w:rPr>
        <w:t>s and or</w:t>
      </w:r>
      <w:r w:rsidR="00735189">
        <w:rPr>
          <w:rFonts w:ascii="Arial" w:hAnsi="Arial" w:cs="Arial"/>
          <w:sz w:val="24"/>
          <w:szCs w:val="24"/>
        </w:rPr>
        <w:t>,</w:t>
      </w:r>
      <w:r w:rsidRPr="00C06FC6">
        <w:rPr>
          <w:rFonts w:ascii="Arial" w:hAnsi="Arial" w:cs="Arial"/>
          <w:sz w:val="24"/>
          <w:szCs w:val="24"/>
        </w:rPr>
        <w:t xml:space="preserve"> perpetrator. The person entering the information must sign and date it in the appropriate field.</w:t>
      </w:r>
    </w:p>
    <w:p w14:paraId="26773146" w14:textId="77777777" w:rsidR="00C06FC6" w:rsidRPr="00C06FC6" w:rsidRDefault="00C06FC6" w:rsidP="00C06FC6">
      <w:pPr>
        <w:pStyle w:val="ListParagraph"/>
        <w:spacing w:after="0" w:line="240" w:lineRule="auto"/>
        <w:ind w:left="403"/>
        <w:rPr>
          <w:rFonts w:ascii="Arial" w:hAnsi="Arial" w:cs="Arial"/>
          <w:sz w:val="24"/>
          <w:szCs w:val="24"/>
        </w:rPr>
      </w:pPr>
    </w:p>
    <w:p w14:paraId="45AA161B" w14:textId="77777777" w:rsidR="00C06FC6" w:rsidRPr="00666C15" w:rsidRDefault="00C06FC6" w:rsidP="00C06FC6">
      <w:pPr>
        <w:pStyle w:val="ListParagraph"/>
        <w:spacing w:after="0" w:line="240" w:lineRule="auto"/>
        <w:ind w:left="403"/>
        <w:rPr>
          <w:rFonts w:ascii="Arial" w:hAnsi="Arial" w:cs="Arial"/>
          <w:b/>
          <w:sz w:val="24"/>
          <w:szCs w:val="24"/>
        </w:rPr>
      </w:pPr>
      <w:r w:rsidRPr="00666C15">
        <w:rPr>
          <w:rFonts w:ascii="Arial" w:hAnsi="Arial" w:cs="Arial"/>
          <w:b/>
          <w:sz w:val="24"/>
          <w:szCs w:val="24"/>
        </w:rPr>
        <w:t xml:space="preserve">Part 2 </w:t>
      </w:r>
    </w:p>
    <w:p w14:paraId="291EF52F" w14:textId="77777777" w:rsidR="00C06FC6" w:rsidRPr="00C06FC6" w:rsidRDefault="00666C15" w:rsidP="00C06FC6">
      <w:pPr>
        <w:pStyle w:val="ListParagraph"/>
        <w:spacing w:after="0" w:line="240" w:lineRule="auto"/>
        <w:ind w:left="403"/>
        <w:rPr>
          <w:rFonts w:ascii="Arial" w:hAnsi="Arial" w:cs="Arial"/>
          <w:sz w:val="24"/>
          <w:szCs w:val="24"/>
        </w:rPr>
      </w:pPr>
      <w:r>
        <w:rPr>
          <w:rFonts w:ascii="Arial" w:hAnsi="Arial" w:cs="Arial"/>
          <w:sz w:val="24"/>
          <w:szCs w:val="24"/>
        </w:rPr>
        <w:t>I</w:t>
      </w:r>
      <w:r w:rsidR="00C06FC6" w:rsidRPr="00C06FC6">
        <w:rPr>
          <w:rFonts w:ascii="Arial" w:hAnsi="Arial" w:cs="Arial"/>
          <w:sz w:val="24"/>
          <w:szCs w:val="24"/>
        </w:rPr>
        <w:t xml:space="preserve">s a record of the incident and should record as much information as possible and as accurately as possible, detailing the nature of the concern/suspicion. Record what is said and seen and by whom. The person submitting this information must sign and date the form. The information is not limited to one side of paper, use as much as is required to fully explain </w:t>
      </w:r>
      <w:r w:rsidR="00735189">
        <w:rPr>
          <w:rFonts w:ascii="Arial" w:hAnsi="Arial" w:cs="Arial"/>
          <w:sz w:val="24"/>
          <w:szCs w:val="24"/>
        </w:rPr>
        <w:t>the concerns</w:t>
      </w:r>
      <w:r w:rsidR="00C06FC6" w:rsidRPr="00C06FC6">
        <w:rPr>
          <w:rFonts w:ascii="Arial" w:hAnsi="Arial" w:cs="Arial"/>
          <w:sz w:val="24"/>
          <w:szCs w:val="24"/>
        </w:rPr>
        <w:t>. Any additional sheets must be securely attached.</w:t>
      </w:r>
    </w:p>
    <w:p w14:paraId="23B0CAB7" w14:textId="77777777" w:rsidR="00C06FC6" w:rsidRPr="00C06FC6" w:rsidRDefault="00C06FC6" w:rsidP="00C06FC6">
      <w:pPr>
        <w:pStyle w:val="ListParagraph"/>
        <w:spacing w:after="0" w:line="240" w:lineRule="auto"/>
        <w:ind w:left="403"/>
        <w:rPr>
          <w:rFonts w:ascii="Arial" w:hAnsi="Arial" w:cs="Arial"/>
          <w:sz w:val="24"/>
          <w:szCs w:val="24"/>
        </w:rPr>
      </w:pPr>
    </w:p>
    <w:p w14:paraId="505DA2A0" w14:textId="77777777" w:rsidR="00C06FC6" w:rsidRPr="00C06FC6" w:rsidRDefault="00C06FC6" w:rsidP="00C06FC6">
      <w:pPr>
        <w:pStyle w:val="ListParagraph"/>
        <w:spacing w:after="0" w:line="240" w:lineRule="auto"/>
        <w:ind w:left="403"/>
        <w:rPr>
          <w:rFonts w:ascii="Arial" w:hAnsi="Arial" w:cs="Arial"/>
          <w:sz w:val="24"/>
          <w:szCs w:val="24"/>
        </w:rPr>
      </w:pPr>
      <w:r w:rsidRPr="00C06FC6">
        <w:rPr>
          <w:rFonts w:ascii="Arial" w:hAnsi="Arial" w:cs="Arial"/>
          <w:sz w:val="24"/>
          <w:szCs w:val="24"/>
        </w:rPr>
        <w:t>The form should be written by the witness. If this is not possible e.g. completed electronically on their behalf, it must be signed by the witness that they agree with the content.</w:t>
      </w:r>
    </w:p>
    <w:p w14:paraId="3334AD4A" w14:textId="77777777" w:rsidR="00C06FC6" w:rsidRPr="00C06FC6" w:rsidRDefault="00C06FC6" w:rsidP="00C06FC6">
      <w:pPr>
        <w:pStyle w:val="ListParagraph"/>
        <w:spacing w:after="0" w:line="240" w:lineRule="auto"/>
        <w:ind w:left="403"/>
        <w:rPr>
          <w:rFonts w:ascii="Arial" w:hAnsi="Arial" w:cs="Arial"/>
          <w:sz w:val="24"/>
          <w:szCs w:val="24"/>
        </w:rPr>
      </w:pPr>
    </w:p>
    <w:p w14:paraId="06E8CF92" w14:textId="77777777" w:rsidR="00C06FC6" w:rsidRPr="00666C15" w:rsidRDefault="00C06FC6" w:rsidP="00C06FC6">
      <w:pPr>
        <w:pStyle w:val="ListParagraph"/>
        <w:spacing w:after="0" w:line="240" w:lineRule="auto"/>
        <w:ind w:left="403"/>
        <w:rPr>
          <w:rFonts w:ascii="Arial" w:hAnsi="Arial" w:cs="Arial"/>
          <w:b/>
          <w:sz w:val="24"/>
          <w:szCs w:val="24"/>
        </w:rPr>
      </w:pPr>
      <w:r w:rsidRPr="00666C15">
        <w:rPr>
          <w:rFonts w:ascii="Arial" w:hAnsi="Arial" w:cs="Arial"/>
          <w:b/>
          <w:sz w:val="24"/>
          <w:szCs w:val="24"/>
        </w:rPr>
        <w:t>Part 3</w:t>
      </w:r>
    </w:p>
    <w:p w14:paraId="2C6FC5CB" w14:textId="77777777" w:rsidR="00C06FC6" w:rsidRDefault="0066519F" w:rsidP="00C06FC6">
      <w:pPr>
        <w:pStyle w:val="ListParagraph"/>
        <w:spacing w:after="0" w:line="240" w:lineRule="auto"/>
        <w:ind w:left="403"/>
        <w:rPr>
          <w:rFonts w:ascii="Arial" w:hAnsi="Arial" w:cs="Arial"/>
          <w:sz w:val="24"/>
          <w:szCs w:val="24"/>
        </w:rPr>
      </w:pPr>
      <w:r>
        <w:rPr>
          <w:rFonts w:ascii="Arial" w:hAnsi="Arial" w:cs="Arial"/>
          <w:sz w:val="24"/>
          <w:szCs w:val="24"/>
        </w:rPr>
        <w:t>To be completed</w:t>
      </w:r>
      <w:r w:rsidR="00C06FC6" w:rsidRPr="00C06FC6">
        <w:rPr>
          <w:rFonts w:ascii="Arial" w:hAnsi="Arial" w:cs="Arial"/>
          <w:sz w:val="24"/>
          <w:szCs w:val="24"/>
        </w:rPr>
        <w:t xml:space="preserve"> by the </w:t>
      </w:r>
      <w:r w:rsidR="006B2417">
        <w:rPr>
          <w:rFonts w:ascii="Arial" w:hAnsi="Arial" w:cs="Arial"/>
          <w:sz w:val="24"/>
          <w:szCs w:val="24"/>
        </w:rPr>
        <w:t xml:space="preserve">central team </w:t>
      </w:r>
      <w:r w:rsidR="00735189">
        <w:rPr>
          <w:rFonts w:ascii="Arial" w:hAnsi="Arial" w:cs="Arial"/>
          <w:sz w:val="24"/>
          <w:szCs w:val="24"/>
        </w:rPr>
        <w:t xml:space="preserve">responsible for logging and holding this information securely. </w:t>
      </w:r>
      <w:r w:rsidR="00C06FC6" w:rsidRPr="00C06FC6">
        <w:rPr>
          <w:rFonts w:ascii="Arial" w:hAnsi="Arial" w:cs="Arial"/>
          <w:sz w:val="24"/>
          <w:szCs w:val="24"/>
        </w:rPr>
        <w:t xml:space="preserve"> It records what threshold assessment has been undertaken, what action was taken following on from this assessment and what information has been circulated to relevant agencies and internal service.</w:t>
      </w:r>
    </w:p>
    <w:p w14:paraId="5703C799" w14:textId="77777777" w:rsidR="00666C15" w:rsidRDefault="00666C15" w:rsidP="00C06FC6">
      <w:pPr>
        <w:pStyle w:val="ListParagraph"/>
        <w:spacing w:after="0" w:line="240" w:lineRule="auto"/>
        <w:ind w:left="403"/>
        <w:rPr>
          <w:rFonts w:ascii="Arial" w:hAnsi="Arial" w:cs="Arial"/>
          <w:sz w:val="24"/>
          <w:szCs w:val="24"/>
        </w:rPr>
      </w:pPr>
    </w:p>
    <w:p w14:paraId="470D2407" w14:textId="77777777" w:rsidR="00666C15" w:rsidRDefault="00666C15">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567"/>
        <w:gridCol w:w="425"/>
        <w:gridCol w:w="4395"/>
        <w:gridCol w:w="2777"/>
      </w:tblGrid>
      <w:tr w:rsidR="00E24A97" w:rsidRPr="00666C15" w14:paraId="2544BE01" w14:textId="77777777" w:rsidTr="007D4DA4">
        <w:trPr>
          <w:trHeight w:val="564"/>
        </w:trPr>
        <w:tc>
          <w:tcPr>
            <w:tcW w:w="3510" w:type="dxa"/>
            <w:gridSpan w:val="4"/>
            <w:tcBorders>
              <w:top w:val="nil"/>
              <w:left w:val="nil"/>
              <w:bottom w:val="nil"/>
              <w:right w:val="nil"/>
            </w:tcBorders>
            <w:shd w:val="clear" w:color="auto" w:fill="auto"/>
            <w:vAlign w:val="center"/>
          </w:tcPr>
          <w:p w14:paraId="5E2C0C83" w14:textId="77777777" w:rsidR="00E24A97" w:rsidRPr="00666C15" w:rsidRDefault="001B27D2" w:rsidP="007D4DA4">
            <w:pPr>
              <w:spacing w:after="0" w:line="240" w:lineRule="auto"/>
              <w:rPr>
                <w:rFonts w:ascii="Arial" w:eastAsia="Calibri" w:hAnsi="Arial" w:cs="Arial"/>
                <w:b/>
                <w:sz w:val="36"/>
                <w:szCs w:val="36"/>
              </w:rPr>
            </w:pPr>
            <w:r>
              <w:rPr>
                <w:noProof/>
                <w:lang w:eastAsia="en-GB"/>
              </w:rPr>
              <w:lastRenderedPageBreak/>
              <w:drawing>
                <wp:inline distT="0" distB="0" distL="0" distR="0" wp14:anchorId="77525C8F" wp14:editId="2DB5DC67">
                  <wp:extent cx="1309036" cy="591457"/>
                  <wp:effectExtent l="0" t="0" r="5715" b="0"/>
                  <wp:docPr id="10" name="image" descr="https://intranet.mansfield.gov.uk/sorce/docs/bd_1003599/MDC%20Crest%202019%20-%20Linear%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ntranet.mansfield.gov.uk/sorce/docs/bd_1003599/MDC%20Crest%202019%20-%20Linear%20Black.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52083" cy="610907"/>
                          </a:xfrm>
                          <a:prstGeom prst="rect">
                            <a:avLst/>
                          </a:prstGeom>
                          <a:noFill/>
                          <a:ln>
                            <a:noFill/>
                          </a:ln>
                        </pic:spPr>
                      </pic:pic>
                    </a:graphicData>
                  </a:graphic>
                </wp:inline>
              </w:drawing>
            </w:r>
          </w:p>
        </w:tc>
        <w:tc>
          <w:tcPr>
            <w:tcW w:w="4395" w:type="dxa"/>
            <w:tcBorders>
              <w:top w:val="nil"/>
              <w:left w:val="nil"/>
              <w:bottom w:val="nil"/>
            </w:tcBorders>
            <w:shd w:val="clear" w:color="auto" w:fill="auto"/>
            <w:vAlign w:val="center"/>
          </w:tcPr>
          <w:p w14:paraId="5AE8F3FA" w14:textId="77777777" w:rsidR="00E24A97" w:rsidRPr="00666C15" w:rsidRDefault="00E24A97" w:rsidP="007D4DA4">
            <w:pPr>
              <w:spacing w:after="0" w:line="240" w:lineRule="auto"/>
              <w:jc w:val="center"/>
              <w:rPr>
                <w:rFonts w:ascii="Arial" w:eastAsia="Calibri" w:hAnsi="Arial" w:cs="Arial"/>
                <w:b/>
                <w:sz w:val="36"/>
                <w:szCs w:val="36"/>
              </w:rPr>
            </w:pPr>
            <w:r w:rsidRPr="00666C15">
              <w:rPr>
                <w:rFonts w:ascii="Arial" w:eastAsia="Calibri" w:hAnsi="Arial" w:cs="Arial"/>
                <w:b/>
                <w:sz w:val="36"/>
                <w:szCs w:val="36"/>
              </w:rPr>
              <w:t>Internal Safeguarding</w:t>
            </w:r>
          </w:p>
          <w:p w14:paraId="35E4975C" w14:textId="77777777" w:rsidR="00E24A97" w:rsidRPr="00666C15" w:rsidRDefault="00E24A97" w:rsidP="007D4DA4">
            <w:pPr>
              <w:spacing w:after="0" w:line="240" w:lineRule="auto"/>
              <w:jc w:val="center"/>
              <w:rPr>
                <w:rFonts w:ascii="Arial" w:eastAsia="Calibri" w:hAnsi="Arial" w:cs="Arial"/>
                <w:b/>
                <w:sz w:val="36"/>
                <w:szCs w:val="36"/>
              </w:rPr>
            </w:pPr>
            <w:r w:rsidRPr="00666C15">
              <w:rPr>
                <w:rFonts w:ascii="Arial" w:eastAsia="Calibri" w:hAnsi="Arial" w:cs="Arial"/>
                <w:b/>
                <w:sz w:val="36"/>
                <w:szCs w:val="36"/>
              </w:rPr>
              <w:t>Report Form</w:t>
            </w:r>
          </w:p>
        </w:tc>
        <w:tc>
          <w:tcPr>
            <w:tcW w:w="2777" w:type="dxa"/>
            <w:tcBorders>
              <w:bottom w:val="single" w:sz="4" w:space="0" w:color="auto"/>
            </w:tcBorders>
            <w:shd w:val="clear" w:color="auto" w:fill="auto"/>
            <w:vAlign w:val="center"/>
          </w:tcPr>
          <w:p w14:paraId="1D8F8096" w14:textId="77777777" w:rsidR="00E24A97" w:rsidRPr="00666C15" w:rsidRDefault="00E24A97" w:rsidP="007D4DA4">
            <w:pPr>
              <w:spacing w:after="0" w:line="240" w:lineRule="auto"/>
              <w:rPr>
                <w:rFonts w:ascii="Arial" w:eastAsia="Calibri" w:hAnsi="Arial" w:cs="Arial"/>
                <w:sz w:val="36"/>
                <w:szCs w:val="36"/>
              </w:rPr>
            </w:pPr>
            <w:r w:rsidRPr="00666C15">
              <w:rPr>
                <w:rFonts w:ascii="Arial" w:eastAsia="Calibri" w:hAnsi="Arial" w:cs="Arial"/>
                <w:sz w:val="36"/>
                <w:szCs w:val="36"/>
              </w:rPr>
              <w:t xml:space="preserve">Case No: </w:t>
            </w:r>
          </w:p>
        </w:tc>
      </w:tr>
      <w:tr w:rsidR="00E24A97" w:rsidRPr="00666C15" w14:paraId="34D92722" w14:textId="77777777" w:rsidTr="007D4DA4">
        <w:tc>
          <w:tcPr>
            <w:tcW w:w="10682" w:type="dxa"/>
            <w:gridSpan w:val="6"/>
            <w:tcBorders>
              <w:top w:val="nil"/>
              <w:left w:val="nil"/>
              <w:right w:val="nil"/>
            </w:tcBorders>
            <w:shd w:val="clear" w:color="auto" w:fill="auto"/>
          </w:tcPr>
          <w:p w14:paraId="5939F917" w14:textId="77777777" w:rsidR="00E24A97" w:rsidRDefault="00E24A97" w:rsidP="007D4DA4">
            <w:pPr>
              <w:spacing w:after="0" w:line="240" w:lineRule="auto"/>
              <w:rPr>
                <w:rFonts w:ascii="Calibri" w:eastAsia="Calibri" w:hAnsi="Calibri" w:cs="Times New Roman"/>
                <w:sz w:val="16"/>
                <w:szCs w:val="16"/>
              </w:rPr>
            </w:pPr>
          </w:p>
          <w:p w14:paraId="2015C132" w14:textId="77777777" w:rsidR="00D6076A" w:rsidRPr="00D6076A" w:rsidRDefault="00D6076A" w:rsidP="007D4DA4">
            <w:pPr>
              <w:spacing w:after="0" w:line="240" w:lineRule="auto"/>
              <w:rPr>
                <w:rFonts w:ascii="Arial" w:eastAsia="Calibri" w:hAnsi="Arial" w:cs="Arial"/>
                <w:sz w:val="24"/>
                <w:szCs w:val="24"/>
              </w:rPr>
            </w:pPr>
            <w:r>
              <w:rPr>
                <w:rFonts w:ascii="Arial" w:eastAsia="Calibri" w:hAnsi="Arial" w:cs="Arial"/>
                <w:sz w:val="24"/>
                <w:szCs w:val="24"/>
              </w:rPr>
              <w:t xml:space="preserve">Note: You will be asked to provide updates on the situation </w:t>
            </w:r>
            <w:proofErr w:type="gramStart"/>
            <w:r>
              <w:rPr>
                <w:rFonts w:ascii="Arial" w:eastAsia="Calibri" w:hAnsi="Arial" w:cs="Arial"/>
                <w:sz w:val="24"/>
                <w:szCs w:val="24"/>
              </w:rPr>
              <w:t>on a monthly basis</w:t>
            </w:r>
            <w:proofErr w:type="gramEnd"/>
            <w:r>
              <w:rPr>
                <w:rFonts w:ascii="Arial" w:eastAsia="Calibri" w:hAnsi="Arial" w:cs="Arial"/>
                <w:sz w:val="24"/>
                <w:szCs w:val="24"/>
              </w:rPr>
              <w:t xml:space="preserve">. These should be submitted within one week of the request being made. Please make sure that you are monitoring the situation. </w:t>
            </w:r>
          </w:p>
          <w:p w14:paraId="7DA16CD5" w14:textId="77777777" w:rsidR="00D6076A" w:rsidRPr="00666C15" w:rsidRDefault="00D6076A" w:rsidP="007D4DA4">
            <w:pPr>
              <w:spacing w:after="0" w:line="240" w:lineRule="auto"/>
              <w:rPr>
                <w:rFonts w:ascii="Calibri" w:eastAsia="Calibri" w:hAnsi="Calibri" w:cs="Times New Roman"/>
                <w:sz w:val="16"/>
                <w:szCs w:val="16"/>
              </w:rPr>
            </w:pPr>
          </w:p>
        </w:tc>
      </w:tr>
      <w:tr w:rsidR="00E24A97" w:rsidRPr="00666C15" w14:paraId="7BA2F22E" w14:textId="77777777" w:rsidTr="007D4DA4">
        <w:tc>
          <w:tcPr>
            <w:tcW w:w="3085" w:type="dxa"/>
            <w:gridSpan w:val="3"/>
            <w:shd w:val="clear" w:color="auto" w:fill="auto"/>
            <w:vAlign w:val="center"/>
          </w:tcPr>
          <w:p w14:paraId="09BF11A8"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Submitting Officer </w:t>
            </w:r>
          </w:p>
        </w:tc>
        <w:tc>
          <w:tcPr>
            <w:tcW w:w="7597" w:type="dxa"/>
            <w:gridSpan w:val="3"/>
            <w:shd w:val="clear" w:color="auto" w:fill="auto"/>
          </w:tcPr>
          <w:p w14:paraId="02150665"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7AF90FF1" w14:textId="77777777" w:rsidTr="007D4DA4">
        <w:tc>
          <w:tcPr>
            <w:tcW w:w="3085" w:type="dxa"/>
            <w:gridSpan w:val="3"/>
            <w:shd w:val="clear" w:color="auto" w:fill="auto"/>
            <w:vAlign w:val="center"/>
          </w:tcPr>
          <w:p w14:paraId="3531D656"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Contact Details </w:t>
            </w:r>
          </w:p>
        </w:tc>
        <w:tc>
          <w:tcPr>
            <w:tcW w:w="7597" w:type="dxa"/>
            <w:gridSpan w:val="3"/>
            <w:shd w:val="clear" w:color="auto" w:fill="auto"/>
          </w:tcPr>
          <w:p w14:paraId="53F862F4"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368A38E6" w14:textId="77777777" w:rsidTr="007D4DA4">
        <w:tc>
          <w:tcPr>
            <w:tcW w:w="3085" w:type="dxa"/>
            <w:gridSpan w:val="3"/>
            <w:shd w:val="clear" w:color="auto" w:fill="auto"/>
            <w:vAlign w:val="center"/>
          </w:tcPr>
          <w:p w14:paraId="3FE58092"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Date and Time of Incident </w:t>
            </w:r>
          </w:p>
        </w:tc>
        <w:tc>
          <w:tcPr>
            <w:tcW w:w="7597" w:type="dxa"/>
            <w:gridSpan w:val="3"/>
            <w:shd w:val="clear" w:color="auto" w:fill="auto"/>
          </w:tcPr>
          <w:p w14:paraId="628229CB"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6FB71741" w14:textId="77777777" w:rsidTr="007D4DA4">
        <w:tc>
          <w:tcPr>
            <w:tcW w:w="3085" w:type="dxa"/>
            <w:gridSpan w:val="3"/>
            <w:shd w:val="clear" w:color="auto" w:fill="auto"/>
            <w:vAlign w:val="center"/>
          </w:tcPr>
          <w:p w14:paraId="6FB59576" w14:textId="77777777" w:rsidR="00E24A97" w:rsidRPr="00666C15" w:rsidRDefault="00D04B67" w:rsidP="007D4DA4">
            <w:pPr>
              <w:spacing w:after="0" w:line="240" w:lineRule="auto"/>
              <w:rPr>
                <w:rFonts w:ascii="Arial" w:eastAsia="Calibri" w:hAnsi="Arial" w:cs="Arial"/>
              </w:rPr>
            </w:pPr>
            <w:r>
              <w:rPr>
                <w:rFonts w:ascii="Arial" w:eastAsia="Calibri" w:hAnsi="Arial" w:cs="Arial"/>
              </w:rPr>
              <w:t>MASH Submission Number</w:t>
            </w:r>
          </w:p>
        </w:tc>
        <w:tc>
          <w:tcPr>
            <w:tcW w:w="7597" w:type="dxa"/>
            <w:gridSpan w:val="3"/>
            <w:shd w:val="clear" w:color="auto" w:fill="auto"/>
          </w:tcPr>
          <w:p w14:paraId="2433BBC4"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3E5A2E23" w14:textId="77777777" w:rsidTr="007D4DA4">
        <w:tc>
          <w:tcPr>
            <w:tcW w:w="3085" w:type="dxa"/>
            <w:gridSpan w:val="3"/>
            <w:tcBorders>
              <w:bottom w:val="single" w:sz="4" w:space="0" w:color="auto"/>
            </w:tcBorders>
            <w:shd w:val="clear" w:color="auto" w:fill="auto"/>
            <w:vAlign w:val="center"/>
          </w:tcPr>
          <w:p w14:paraId="5E041CA3"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Head of Service </w:t>
            </w:r>
          </w:p>
        </w:tc>
        <w:tc>
          <w:tcPr>
            <w:tcW w:w="7597" w:type="dxa"/>
            <w:gridSpan w:val="3"/>
            <w:tcBorders>
              <w:bottom w:val="single" w:sz="4" w:space="0" w:color="auto"/>
            </w:tcBorders>
            <w:shd w:val="clear" w:color="auto" w:fill="auto"/>
          </w:tcPr>
          <w:p w14:paraId="5ECB7526"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7AEC308C" w14:textId="77777777" w:rsidTr="007D4DA4">
        <w:tc>
          <w:tcPr>
            <w:tcW w:w="10682" w:type="dxa"/>
            <w:gridSpan w:val="6"/>
            <w:tcBorders>
              <w:left w:val="nil"/>
              <w:right w:val="nil"/>
            </w:tcBorders>
            <w:shd w:val="clear" w:color="auto" w:fill="auto"/>
          </w:tcPr>
          <w:p w14:paraId="24A8CDCE" w14:textId="77777777" w:rsidR="00E24A97" w:rsidRPr="00666C15" w:rsidRDefault="00E24A97" w:rsidP="007D4DA4">
            <w:pPr>
              <w:spacing w:after="0" w:line="240" w:lineRule="auto"/>
              <w:rPr>
                <w:rFonts w:ascii="Arial" w:eastAsia="Calibri" w:hAnsi="Arial" w:cs="Arial"/>
              </w:rPr>
            </w:pPr>
          </w:p>
        </w:tc>
      </w:tr>
      <w:tr w:rsidR="00E24A97" w:rsidRPr="00666C15" w14:paraId="34E7126C" w14:textId="77777777" w:rsidTr="007D4DA4">
        <w:tc>
          <w:tcPr>
            <w:tcW w:w="10682" w:type="dxa"/>
            <w:gridSpan w:val="6"/>
            <w:tcBorders>
              <w:bottom w:val="single" w:sz="4" w:space="0" w:color="auto"/>
            </w:tcBorders>
            <w:shd w:val="clear" w:color="auto" w:fill="auto"/>
          </w:tcPr>
          <w:p w14:paraId="520F6D75" w14:textId="77777777" w:rsidR="00E24A97" w:rsidRPr="00666C15" w:rsidRDefault="00E24A97" w:rsidP="007D4DA4">
            <w:pPr>
              <w:spacing w:after="0" w:line="240" w:lineRule="auto"/>
              <w:rPr>
                <w:rFonts w:ascii="Arial" w:eastAsia="Calibri" w:hAnsi="Arial" w:cs="Arial"/>
                <w:b/>
              </w:rPr>
            </w:pPr>
            <w:r w:rsidRPr="00666C15">
              <w:rPr>
                <w:rFonts w:ascii="Arial" w:eastAsia="Calibri" w:hAnsi="Arial" w:cs="Arial"/>
                <w:b/>
              </w:rPr>
              <w:t xml:space="preserve">Alleged Victim’s Details  </w:t>
            </w:r>
          </w:p>
        </w:tc>
      </w:tr>
      <w:tr w:rsidR="00E24A97" w:rsidRPr="00666C15" w14:paraId="521F434B" w14:textId="77777777" w:rsidTr="007D4DA4">
        <w:tc>
          <w:tcPr>
            <w:tcW w:w="10682" w:type="dxa"/>
            <w:gridSpan w:val="6"/>
            <w:tcBorders>
              <w:left w:val="nil"/>
              <w:right w:val="nil"/>
            </w:tcBorders>
            <w:shd w:val="clear" w:color="auto" w:fill="auto"/>
          </w:tcPr>
          <w:p w14:paraId="1FBA88CF" w14:textId="77777777" w:rsidR="00E24A97" w:rsidRPr="00666C15" w:rsidRDefault="00E24A97" w:rsidP="007D4DA4">
            <w:pPr>
              <w:spacing w:after="0" w:line="240" w:lineRule="auto"/>
              <w:rPr>
                <w:rFonts w:ascii="Arial" w:eastAsia="Calibri" w:hAnsi="Arial" w:cs="Arial"/>
                <w:b/>
                <w:sz w:val="16"/>
                <w:szCs w:val="16"/>
              </w:rPr>
            </w:pPr>
          </w:p>
        </w:tc>
      </w:tr>
      <w:tr w:rsidR="00E24A97" w:rsidRPr="00666C15" w14:paraId="409FC4A8" w14:textId="77777777" w:rsidTr="007D4DA4">
        <w:tc>
          <w:tcPr>
            <w:tcW w:w="2518" w:type="dxa"/>
            <w:gridSpan w:val="2"/>
            <w:shd w:val="clear" w:color="auto" w:fill="auto"/>
            <w:vAlign w:val="center"/>
          </w:tcPr>
          <w:p w14:paraId="146562C6"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Name</w:t>
            </w:r>
          </w:p>
        </w:tc>
        <w:tc>
          <w:tcPr>
            <w:tcW w:w="8164" w:type="dxa"/>
            <w:gridSpan w:val="4"/>
            <w:shd w:val="clear" w:color="auto" w:fill="auto"/>
          </w:tcPr>
          <w:p w14:paraId="108B0732"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70BD907F" w14:textId="77777777" w:rsidTr="007D4DA4">
        <w:tc>
          <w:tcPr>
            <w:tcW w:w="2518" w:type="dxa"/>
            <w:gridSpan w:val="2"/>
            <w:shd w:val="clear" w:color="auto" w:fill="auto"/>
            <w:vAlign w:val="center"/>
          </w:tcPr>
          <w:p w14:paraId="4C484369"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Gender</w:t>
            </w:r>
          </w:p>
        </w:tc>
        <w:tc>
          <w:tcPr>
            <w:tcW w:w="8164" w:type="dxa"/>
            <w:gridSpan w:val="4"/>
            <w:shd w:val="clear" w:color="auto" w:fill="auto"/>
          </w:tcPr>
          <w:p w14:paraId="0B4EFFF2"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6797C487" w14:textId="77777777" w:rsidTr="007D4DA4">
        <w:tc>
          <w:tcPr>
            <w:tcW w:w="2518" w:type="dxa"/>
            <w:gridSpan w:val="2"/>
            <w:shd w:val="clear" w:color="auto" w:fill="auto"/>
            <w:vAlign w:val="center"/>
          </w:tcPr>
          <w:p w14:paraId="335D5112"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Date of Birth </w:t>
            </w:r>
          </w:p>
        </w:tc>
        <w:tc>
          <w:tcPr>
            <w:tcW w:w="8164" w:type="dxa"/>
            <w:gridSpan w:val="4"/>
            <w:shd w:val="clear" w:color="auto" w:fill="auto"/>
          </w:tcPr>
          <w:p w14:paraId="1DFBFFF9"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384AF65D" w14:textId="77777777" w:rsidTr="007D4DA4">
        <w:tc>
          <w:tcPr>
            <w:tcW w:w="2518" w:type="dxa"/>
            <w:gridSpan w:val="2"/>
            <w:shd w:val="clear" w:color="auto" w:fill="auto"/>
            <w:vAlign w:val="center"/>
          </w:tcPr>
          <w:p w14:paraId="445B5D6A"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Address</w:t>
            </w:r>
          </w:p>
        </w:tc>
        <w:tc>
          <w:tcPr>
            <w:tcW w:w="8164" w:type="dxa"/>
            <w:gridSpan w:val="4"/>
            <w:shd w:val="clear" w:color="auto" w:fill="auto"/>
          </w:tcPr>
          <w:p w14:paraId="001B7458"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1A9BE9C5" w14:textId="77777777" w:rsidTr="007D4DA4">
        <w:tc>
          <w:tcPr>
            <w:tcW w:w="2518" w:type="dxa"/>
            <w:gridSpan w:val="2"/>
            <w:shd w:val="clear" w:color="auto" w:fill="auto"/>
            <w:vAlign w:val="center"/>
          </w:tcPr>
          <w:p w14:paraId="2EDA0F93"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Contact Tel. </w:t>
            </w:r>
          </w:p>
        </w:tc>
        <w:tc>
          <w:tcPr>
            <w:tcW w:w="8164" w:type="dxa"/>
            <w:gridSpan w:val="4"/>
            <w:shd w:val="clear" w:color="auto" w:fill="auto"/>
          </w:tcPr>
          <w:p w14:paraId="7E944EB1"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3193C603" w14:textId="77777777" w:rsidTr="007D4DA4">
        <w:tc>
          <w:tcPr>
            <w:tcW w:w="2518" w:type="dxa"/>
            <w:gridSpan w:val="2"/>
            <w:tcBorders>
              <w:bottom w:val="single" w:sz="4" w:space="0" w:color="auto"/>
            </w:tcBorders>
            <w:shd w:val="clear" w:color="auto" w:fill="auto"/>
            <w:vAlign w:val="center"/>
          </w:tcPr>
          <w:p w14:paraId="6A63DBA4"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Description </w:t>
            </w:r>
          </w:p>
        </w:tc>
        <w:tc>
          <w:tcPr>
            <w:tcW w:w="8164" w:type="dxa"/>
            <w:gridSpan w:val="4"/>
            <w:tcBorders>
              <w:bottom w:val="single" w:sz="4" w:space="0" w:color="auto"/>
            </w:tcBorders>
            <w:shd w:val="clear" w:color="auto" w:fill="auto"/>
          </w:tcPr>
          <w:p w14:paraId="13EE21CF"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5C923C2E" w14:textId="77777777" w:rsidTr="007D4DA4">
        <w:tc>
          <w:tcPr>
            <w:tcW w:w="2518" w:type="dxa"/>
            <w:gridSpan w:val="2"/>
            <w:tcBorders>
              <w:bottom w:val="single" w:sz="4" w:space="0" w:color="auto"/>
            </w:tcBorders>
            <w:shd w:val="clear" w:color="auto" w:fill="auto"/>
            <w:vAlign w:val="center"/>
          </w:tcPr>
          <w:p w14:paraId="0D202354"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Ethnic Origin </w:t>
            </w:r>
          </w:p>
        </w:tc>
        <w:tc>
          <w:tcPr>
            <w:tcW w:w="8164" w:type="dxa"/>
            <w:gridSpan w:val="4"/>
            <w:tcBorders>
              <w:bottom w:val="single" w:sz="4" w:space="0" w:color="auto"/>
            </w:tcBorders>
            <w:shd w:val="clear" w:color="auto" w:fill="auto"/>
          </w:tcPr>
          <w:p w14:paraId="24F816DF"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1568F7D1" w14:textId="77777777" w:rsidTr="007D4DA4">
        <w:tc>
          <w:tcPr>
            <w:tcW w:w="2518" w:type="dxa"/>
            <w:gridSpan w:val="2"/>
            <w:tcBorders>
              <w:bottom w:val="single" w:sz="4" w:space="0" w:color="auto"/>
            </w:tcBorders>
            <w:shd w:val="clear" w:color="auto" w:fill="auto"/>
            <w:vAlign w:val="center"/>
          </w:tcPr>
          <w:p w14:paraId="711BA260"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Learning or Physical Disability? </w:t>
            </w:r>
          </w:p>
        </w:tc>
        <w:tc>
          <w:tcPr>
            <w:tcW w:w="8164" w:type="dxa"/>
            <w:gridSpan w:val="4"/>
            <w:tcBorders>
              <w:bottom w:val="single" w:sz="4" w:space="0" w:color="auto"/>
            </w:tcBorders>
            <w:shd w:val="clear" w:color="auto" w:fill="auto"/>
          </w:tcPr>
          <w:p w14:paraId="4C312BC5"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187AAE28" w14:textId="77777777" w:rsidTr="007D4DA4">
        <w:tc>
          <w:tcPr>
            <w:tcW w:w="10682" w:type="dxa"/>
            <w:gridSpan w:val="6"/>
            <w:tcBorders>
              <w:left w:val="nil"/>
              <w:right w:val="nil"/>
            </w:tcBorders>
            <w:shd w:val="clear" w:color="auto" w:fill="auto"/>
            <w:vAlign w:val="center"/>
          </w:tcPr>
          <w:p w14:paraId="76F7B8D5" w14:textId="77777777" w:rsidR="00E24A97" w:rsidRPr="00666C15" w:rsidRDefault="00E24A97" w:rsidP="007D4DA4">
            <w:pPr>
              <w:spacing w:after="0" w:line="240" w:lineRule="auto"/>
              <w:rPr>
                <w:rFonts w:ascii="Arial" w:eastAsia="Calibri" w:hAnsi="Arial" w:cs="Arial"/>
                <w:sz w:val="16"/>
                <w:szCs w:val="16"/>
              </w:rPr>
            </w:pPr>
          </w:p>
        </w:tc>
      </w:tr>
      <w:tr w:rsidR="00E24A97" w:rsidRPr="00666C15" w14:paraId="28334569" w14:textId="77777777" w:rsidTr="007D4DA4">
        <w:tc>
          <w:tcPr>
            <w:tcW w:w="2518" w:type="dxa"/>
            <w:gridSpan w:val="2"/>
            <w:shd w:val="clear" w:color="auto" w:fill="auto"/>
            <w:vAlign w:val="center"/>
          </w:tcPr>
          <w:p w14:paraId="3577E1DD"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Name</w:t>
            </w:r>
          </w:p>
        </w:tc>
        <w:tc>
          <w:tcPr>
            <w:tcW w:w="8164" w:type="dxa"/>
            <w:gridSpan w:val="4"/>
            <w:shd w:val="clear" w:color="auto" w:fill="auto"/>
          </w:tcPr>
          <w:p w14:paraId="5320B101"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6E59C887" w14:textId="77777777" w:rsidTr="007D4DA4">
        <w:tc>
          <w:tcPr>
            <w:tcW w:w="2518" w:type="dxa"/>
            <w:gridSpan w:val="2"/>
            <w:shd w:val="clear" w:color="auto" w:fill="auto"/>
            <w:vAlign w:val="center"/>
          </w:tcPr>
          <w:p w14:paraId="51FAA303"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Gender</w:t>
            </w:r>
          </w:p>
        </w:tc>
        <w:tc>
          <w:tcPr>
            <w:tcW w:w="8164" w:type="dxa"/>
            <w:gridSpan w:val="4"/>
            <w:shd w:val="clear" w:color="auto" w:fill="auto"/>
          </w:tcPr>
          <w:p w14:paraId="174C8A13"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5328A221" w14:textId="77777777" w:rsidTr="007D4DA4">
        <w:tc>
          <w:tcPr>
            <w:tcW w:w="2518" w:type="dxa"/>
            <w:gridSpan w:val="2"/>
            <w:shd w:val="clear" w:color="auto" w:fill="auto"/>
            <w:vAlign w:val="center"/>
          </w:tcPr>
          <w:p w14:paraId="056EC3C8"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Date of Birth </w:t>
            </w:r>
          </w:p>
        </w:tc>
        <w:tc>
          <w:tcPr>
            <w:tcW w:w="8164" w:type="dxa"/>
            <w:gridSpan w:val="4"/>
            <w:shd w:val="clear" w:color="auto" w:fill="auto"/>
          </w:tcPr>
          <w:p w14:paraId="05596FF4"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0693ACFF" w14:textId="77777777" w:rsidTr="007D4DA4">
        <w:tc>
          <w:tcPr>
            <w:tcW w:w="2518" w:type="dxa"/>
            <w:gridSpan w:val="2"/>
            <w:shd w:val="clear" w:color="auto" w:fill="auto"/>
            <w:vAlign w:val="center"/>
          </w:tcPr>
          <w:p w14:paraId="58E0B88F"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Address</w:t>
            </w:r>
          </w:p>
        </w:tc>
        <w:tc>
          <w:tcPr>
            <w:tcW w:w="8164" w:type="dxa"/>
            <w:gridSpan w:val="4"/>
            <w:shd w:val="clear" w:color="auto" w:fill="auto"/>
          </w:tcPr>
          <w:p w14:paraId="4015275B"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5D1280E1" w14:textId="77777777" w:rsidTr="007D4DA4">
        <w:tc>
          <w:tcPr>
            <w:tcW w:w="2518" w:type="dxa"/>
            <w:gridSpan w:val="2"/>
            <w:shd w:val="clear" w:color="auto" w:fill="auto"/>
            <w:vAlign w:val="center"/>
          </w:tcPr>
          <w:p w14:paraId="6A606B6E"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Contact Tel. </w:t>
            </w:r>
          </w:p>
        </w:tc>
        <w:tc>
          <w:tcPr>
            <w:tcW w:w="8164" w:type="dxa"/>
            <w:gridSpan w:val="4"/>
            <w:shd w:val="clear" w:color="auto" w:fill="auto"/>
          </w:tcPr>
          <w:p w14:paraId="10064F07"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7CAA5835" w14:textId="77777777" w:rsidTr="007D4DA4">
        <w:tc>
          <w:tcPr>
            <w:tcW w:w="2518" w:type="dxa"/>
            <w:gridSpan w:val="2"/>
            <w:tcBorders>
              <w:bottom w:val="single" w:sz="4" w:space="0" w:color="auto"/>
            </w:tcBorders>
            <w:shd w:val="clear" w:color="auto" w:fill="auto"/>
            <w:vAlign w:val="center"/>
          </w:tcPr>
          <w:p w14:paraId="29E72091"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Description </w:t>
            </w:r>
          </w:p>
        </w:tc>
        <w:tc>
          <w:tcPr>
            <w:tcW w:w="8164" w:type="dxa"/>
            <w:gridSpan w:val="4"/>
            <w:tcBorders>
              <w:bottom w:val="single" w:sz="4" w:space="0" w:color="auto"/>
            </w:tcBorders>
            <w:shd w:val="clear" w:color="auto" w:fill="auto"/>
          </w:tcPr>
          <w:p w14:paraId="22D91293"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6FAC304E" w14:textId="77777777" w:rsidTr="007D4DA4">
        <w:tc>
          <w:tcPr>
            <w:tcW w:w="2518" w:type="dxa"/>
            <w:gridSpan w:val="2"/>
            <w:tcBorders>
              <w:bottom w:val="single" w:sz="4" w:space="0" w:color="auto"/>
            </w:tcBorders>
            <w:shd w:val="clear" w:color="auto" w:fill="auto"/>
            <w:vAlign w:val="center"/>
          </w:tcPr>
          <w:p w14:paraId="2E06DC0C"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Ethnic Origin</w:t>
            </w:r>
          </w:p>
        </w:tc>
        <w:tc>
          <w:tcPr>
            <w:tcW w:w="8164" w:type="dxa"/>
            <w:gridSpan w:val="4"/>
            <w:tcBorders>
              <w:bottom w:val="single" w:sz="4" w:space="0" w:color="auto"/>
            </w:tcBorders>
            <w:shd w:val="clear" w:color="auto" w:fill="auto"/>
          </w:tcPr>
          <w:p w14:paraId="58347653"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503C19F0" w14:textId="77777777" w:rsidTr="007D4DA4">
        <w:tc>
          <w:tcPr>
            <w:tcW w:w="2518" w:type="dxa"/>
            <w:gridSpan w:val="2"/>
            <w:tcBorders>
              <w:bottom w:val="single" w:sz="4" w:space="0" w:color="auto"/>
            </w:tcBorders>
            <w:shd w:val="clear" w:color="auto" w:fill="auto"/>
            <w:vAlign w:val="center"/>
          </w:tcPr>
          <w:p w14:paraId="3BC61E97"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Learning or Physical Disability?</w:t>
            </w:r>
          </w:p>
        </w:tc>
        <w:tc>
          <w:tcPr>
            <w:tcW w:w="8164" w:type="dxa"/>
            <w:gridSpan w:val="4"/>
            <w:tcBorders>
              <w:bottom w:val="single" w:sz="4" w:space="0" w:color="auto"/>
            </w:tcBorders>
            <w:shd w:val="clear" w:color="auto" w:fill="auto"/>
          </w:tcPr>
          <w:p w14:paraId="3A90633E"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4162D5F9" w14:textId="77777777" w:rsidTr="007D4DA4">
        <w:tc>
          <w:tcPr>
            <w:tcW w:w="10682" w:type="dxa"/>
            <w:gridSpan w:val="6"/>
            <w:tcBorders>
              <w:left w:val="nil"/>
              <w:right w:val="nil"/>
            </w:tcBorders>
            <w:shd w:val="clear" w:color="auto" w:fill="auto"/>
            <w:vAlign w:val="center"/>
          </w:tcPr>
          <w:p w14:paraId="2CBBF2EA" w14:textId="77777777" w:rsidR="00E24A97" w:rsidRPr="00666C15" w:rsidRDefault="00E24A97" w:rsidP="007D4DA4">
            <w:pPr>
              <w:spacing w:after="0" w:line="240" w:lineRule="auto"/>
              <w:rPr>
                <w:rFonts w:ascii="Arial" w:eastAsia="Calibri" w:hAnsi="Arial" w:cs="Arial"/>
                <w:sz w:val="16"/>
                <w:szCs w:val="16"/>
              </w:rPr>
            </w:pPr>
          </w:p>
        </w:tc>
      </w:tr>
      <w:tr w:rsidR="00E24A97" w:rsidRPr="00666C15" w14:paraId="2499149D" w14:textId="77777777" w:rsidTr="007D4DA4">
        <w:tc>
          <w:tcPr>
            <w:tcW w:w="10682" w:type="dxa"/>
            <w:gridSpan w:val="6"/>
            <w:tcBorders>
              <w:bottom w:val="single" w:sz="4" w:space="0" w:color="auto"/>
            </w:tcBorders>
            <w:shd w:val="clear" w:color="auto" w:fill="auto"/>
            <w:vAlign w:val="center"/>
          </w:tcPr>
          <w:p w14:paraId="07B77891" w14:textId="77777777" w:rsidR="00E24A97" w:rsidRPr="00666C15" w:rsidRDefault="00E24A97" w:rsidP="007D4DA4">
            <w:pPr>
              <w:spacing w:after="0" w:line="240" w:lineRule="auto"/>
              <w:rPr>
                <w:rFonts w:ascii="Arial" w:eastAsia="Calibri" w:hAnsi="Arial" w:cs="Arial"/>
                <w:sz w:val="28"/>
                <w:szCs w:val="28"/>
              </w:rPr>
            </w:pPr>
            <w:r w:rsidRPr="00666C15">
              <w:rPr>
                <w:rFonts w:ascii="Arial" w:eastAsia="Calibri" w:hAnsi="Arial" w:cs="Arial"/>
                <w:b/>
              </w:rPr>
              <w:t xml:space="preserve">Alleged Perpetrator’s Details  </w:t>
            </w:r>
          </w:p>
        </w:tc>
      </w:tr>
      <w:tr w:rsidR="00E24A97" w:rsidRPr="00666C15" w14:paraId="08B40166" w14:textId="77777777" w:rsidTr="007D4DA4">
        <w:tc>
          <w:tcPr>
            <w:tcW w:w="10682" w:type="dxa"/>
            <w:gridSpan w:val="6"/>
            <w:tcBorders>
              <w:left w:val="nil"/>
              <w:right w:val="nil"/>
            </w:tcBorders>
            <w:shd w:val="clear" w:color="auto" w:fill="auto"/>
            <w:vAlign w:val="center"/>
          </w:tcPr>
          <w:p w14:paraId="1FB89EE2" w14:textId="77777777" w:rsidR="00E24A97" w:rsidRPr="00666C15" w:rsidRDefault="00E24A97" w:rsidP="007D4DA4">
            <w:pPr>
              <w:spacing w:after="0" w:line="240" w:lineRule="auto"/>
              <w:rPr>
                <w:rFonts w:ascii="Arial" w:eastAsia="Calibri" w:hAnsi="Arial" w:cs="Arial"/>
                <w:sz w:val="16"/>
                <w:szCs w:val="16"/>
              </w:rPr>
            </w:pPr>
          </w:p>
        </w:tc>
      </w:tr>
      <w:tr w:rsidR="00E24A97" w:rsidRPr="00666C15" w14:paraId="4A25BC0E" w14:textId="77777777" w:rsidTr="007D4DA4">
        <w:tc>
          <w:tcPr>
            <w:tcW w:w="1809" w:type="dxa"/>
            <w:shd w:val="clear" w:color="auto" w:fill="auto"/>
            <w:vAlign w:val="center"/>
          </w:tcPr>
          <w:p w14:paraId="7CA6497E"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Name </w:t>
            </w:r>
          </w:p>
        </w:tc>
        <w:tc>
          <w:tcPr>
            <w:tcW w:w="8873" w:type="dxa"/>
            <w:gridSpan w:val="5"/>
            <w:shd w:val="clear" w:color="auto" w:fill="auto"/>
          </w:tcPr>
          <w:p w14:paraId="125E63C2"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4A10C9EF" w14:textId="77777777" w:rsidTr="007D4DA4">
        <w:tc>
          <w:tcPr>
            <w:tcW w:w="1809" w:type="dxa"/>
            <w:shd w:val="clear" w:color="auto" w:fill="auto"/>
            <w:vAlign w:val="center"/>
          </w:tcPr>
          <w:p w14:paraId="24AC2FDE"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Gender</w:t>
            </w:r>
          </w:p>
        </w:tc>
        <w:tc>
          <w:tcPr>
            <w:tcW w:w="8873" w:type="dxa"/>
            <w:gridSpan w:val="5"/>
            <w:shd w:val="clear" w:color="auto" w:fill="auto"/>
          </w:tcPr>
          <w:p w14:paraId="7CB515C3"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68D3BA38" w14:textId="77777777" w:rsidTr="007D4DA4">
        <w:tc>
          <w:tcPr>
            <w:tcW w:w="1809" w:type="dxa"/>
            <w:shd w:val="clear" w:color="auto" w:fill="auto"/>
            <w:vAlign w:val="center"/>
          </w:tcPr>
          <w:p w14:paraId="011FA57A"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Date of Birth </w:t>
            </w:r>
          </w:p>
        </w:tc>
        <w:tc>
          <w:tcPr>
            <w:tcW w:w="8873" w:type="dxa"/>
            <w:gridSpan w:val="5"/>
            <w:shd w:val="clear" w:color="auto" w:fill="auto"/>
          </w:tcPr>
          <w:p w14:paraId="361BF005"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2E002B62" w14:textId="77777777" w:rsidTr="007D4DA4">
        <w:tc>
          <w:tcPr>
            <w:tcW w:w="1809" w:type="dxa"/>
            <w:shd w:val="clear" w:color="auto" w:fill="auto"/>
            <w:vAlign w:val="center"/>
          </w:tcPr>
          <w:p w14:paraId="1D9BE9D0"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Address </w:t>
            </w:r>
          </w:p>
        </w:tc>
        <w:tc>
          <w:tcPr>
            <w:tcW w:w="8873" w:type="dxa"/>
            <w:gridSpan w:val="5"/>
            <w:shd w:val="clear" w:color="auto" w:fill="auto"/>
          </w:tcPr>
          <w:p w14:paraId="01658085"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5CC6D2B4" w14:textId="77777777" w:rsidTr="007D4DA4">
        <w:tc>
          <w:tcPr>
            <w:tcW w:w="1809" w:type="dxa"/>
            <w:tcBorders>
              <w:bottom w:val="single" w:sz="4" w:space="0" w:color="auto"/>
            </w:tcBorders>
            <w:shd w:val="clear" w:color="auto" w:fill="auto"/>
            <w:vAlign w:val="center"/>
          </w:tcPr>
          <w:p w14:paraId="578D29DD"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Description </w:t>
            </w:r>
          </w:p>
        </w:tc>
        <w:tc>
          <w:tcPr>
            <w:tcW w:w="8873" w:type="dxa"/>
            <w:gridSpan w:val="5"/>
            <w:tcBorders>
              <w:bottom w:val="single" w:sz="4" w:space="0" w:color="auto"/>
            </w:tcBorders>
            <w:shd w:val="clear" w:color="auto" w:fill="auto"/>
          </w:tcPr>
          <w:p w14:paraId="5D8BF1C4"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33CD1209" w14:textId="77777777" w:rsidTr="007D4DA4">
        <w:tc>
          <w:tcPr>
            <w:tcW w:w="10682" w:type="dxa"/>
            <w:gridSpan w:val="6"/>
            <w:tcBorders>
              <w:left w:val="nil"/>
              <w:right w:val="nil"/>
            </w:tcBorders>
            <w:shd w:val="clear" w:color="auto" w:fill="auto"/>
            <w:vAlign w:val="center"/>
          </w:tcPr>
          <w:p w14:paraId="528E2FD0" w14:textId="77777777" w:rsidR="00E24A97" w:rsidRPr="00666C15" w:rsidRDefault="00E24A97" w:rsidP="007D4DA4">
            <w:pPr>
              <w:spacing w:after="0" w:line="240" w:lineRule="auto"/>
              <w:rPr>
                <w:rFonts w:ascii="Arial" w:eastAsia="Calibri" w:hAnsi="Arial" w:cs="Arial"/>
                <w:sz w:val="16"/>
                <w:szCs w:val="16"/>
              </w:rPr>
            </w:pPr>
          </w:p>
        </w:tc>
      </w:tr>
      <w:tr w:rsidR="00E24A97" w:rsidRPr="00666C15" w14:paraId="6CCD8C60" w14:textId="77777777" w:rsidTr="007D4DA4">
        <w:tc>
          <w:tcPr>
            <w:tcW w:w="1809" w:type="dxa"/>
            <w:shd w:val="clear" w:color="auto" w:fill="auto"/>
            <w:vAlign w:val="center"/>
          </w:tcPr>
          <w:p w14:paraId="5D39A415"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Name </w:t>
            </w:r>
          </w:p>
        </w:tc>
        <w:tc>
          <w:tcPr>
            <w:tcW w:w="8873" w:type="dxa"/>
            <w:gridSpan w:val="5"/>
            <w:shd w:val="clear" w:color="auto" w:fill="auto"/>
          </w:tcPr>
          <w:p w14:paraId="0758980B"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42530CEB" w14:textId="77777777" w:rsidTr="007D4DA4">
        <w:tc>
          <w:tcPr>
            <w:tcW w:w="1809" w:type="dxa"/>
            <w:shd w:val="clear" w:color="auto" w:fill="auto"/>
            <w:vAlign w:val="center"/>
          </w:tcPr>
          <w:p w14:paraId="248F296D"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Gender</w:t>
            </w:r>
          </w:p>
        </w:tc>
        <w:tc>
          <w:tcPr>
            <w:tcW w:w="8873" w:type="dxa"/>
            <w:gridSpan w:val="5"/>
            <w:shd w:val="clear" w:color="auto" w:fill="auto"/>
          </w:tcPr>
          <w:p w14:paraId="2334F977"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2DB4314C" w14:textId="77777777" w:rsidTr="007D4DA4">
        <w:tc>
          <w:tcPr>
            <w:tcW w:w="1809" w:type="dxa"/>
            <w:shd w:val="clear" w:color="auto" w:fill="auto"/>
            <w:vAlign w:val="center"/>
          </w:tcPr>
          <w:p w14:paraId="0723602D"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Date of Birth </w:t>
            </w:r>
          </w:p>
        </w:tc>
        <w:tc>
          <w:tcPr>
            <w:tcW w:w="8873" w:type="dxa"/>
            <w:gridSpan w:val="5"/>
            <w:shd w:val="clear" w:color="auto" w:fill="auto"/>
          </w:tcPr>
          <w:p w14:paraId="732D58CA"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26D4A852" w14:textId="77777777" w:rsidTr="007D4DA4">
        <w:tc>
          <w:tcPr>
            <w:tcW w:w="1809" w:type="dxa"/>
            <w:shd w:val="clear" w:color="auto" w:fill="auto"/>
            <w:vAlign w:val="center"/>
          </w:tcPr>
          <w:p w14:paraId="74D40A72"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Address </w:t>
            </w:r>
          </w:p>
        </w:tc>
        <w:tc>
          <w:tcPr>
            <w:tcW w:w="8873" w:type="dxa"/>
            <w:gridSpan w:val="5"/>
            <w:shd w:val="clear" w:color="auto" w:fill="auto"/>
          </w:tcPr>
          <w:p w14:paraId="05A1AF74"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1118B5E1" w14:textId="77777777" w:rsidTr="007D4DA4">
        <w:tc>
          <w:tcPr>
            <w:tcW w:w="1809" w:type="dxa"/>
            <w:tcBorders>
              <w:bottom w:val="single" w:sz="4" w:space="0" w:color="auto"/>
            </w:tcBorders>
            <w:shd w:val="clear" w:color="auto" w:fill="auto"/>
            <w:vAlign w:val="center"/>
          </w:tcPr>
          <w:p w14:paraId="474A0796" w14:textId="77777777" w:rsidR="00E24A97" w:rsidRPr="00666C15" w:rsidRDefault="00E24A97" w:rsidP="007D4DA4">
            <w:pPr>
              <w:spacing w:after="0" w:line="240" w:lineRule="auto"/>
              <w:rPr>
                <w:rFonts w:ascii="Arial" w:eastAsia="Calibri" w:hAnsi="Arial" w:cs="Arial"/>
              </w:rPr>
            </w:pPr>
            <w:r w:rsidRPr="00666C15">
              <w:rPr>
                <w:rFonts w:ascii="Arial" w:eastAsia="Calibri" w:hAnsi="Arial" w:cs="Arial"/>
              </w:rPr>
              <w:t xml:space="preserve">Description </w:t>
            </w:r>
          </w:p>
        </w:tc>
        <w:tc>
          <w:tcPr>
            <w:tcW w:w="8873" w:type="dxa"/>
            <w:gridSpan w:val="5"/>
            <w:tcBorders>
              <w:bottom w:val="single" w:sz="4" w:space="0" w:color="auto"/>
            </w:tcBorders>
            <w:shd w:val="clear" w:color="auto" w:fill="auto"/>
          </w:tcPr>
          <w:p w14:paraId="7E11EF5D" w14:textId="77777777" w:rsidR="00E24A97" w:rsidRPr="00666C15" w:rsidRDefault="00E24A97" w:rsidP="007D4DA4">
            <w:pPr>
              <w:spacing w:after="0" w:line="240" w:lineRule="auto"/>
              <w:rPr>
                <w:rFonts w:ascii="Arial" w:eastAsia="Calibri" w:hAnsi="Arial" w:cs="Arial"/>
                <w:sz w:val="28"/>
                <w:szCs w:val="28"/>
              </w:rPr>
            </w:pPr>
          </w:p>
        </w:tc>
      </w:tr>
      <w:tr w:rsidR="00E24A97" w:rsidRPr="00666C15" w14:paraId="13DB0BA8" w14:textId="77777777" w:rsidTr="007D4DA4">
        <w:tc>
          <w:tcPr>
            <w:tcW w:w="10682" w:type="dxa"/>
            <w:gridSpan w:val="6"/>
            <w:tcBorders>
              <w:left w:val="nil"/>
              <w:bottom w:val="nil"/>
              <w:right w:val="nil"/>
            </w:tcBorders>
            <w:shd w:val="clear" w:color="auto" w:fill="auto"/>
            <w:vAlign w:val="center"/>
          </w:tcPr>
          <w:p w14:paraId="7C062C36" w14:textId="77777777" w:rsidR="00E24A97" w:rsidRPr="00666C15" w:rsidRDefault="00E24A97" w:rsidP="007D4DA4">
            <w:pPr>
              <w:spacing w:after="0" w:line="240" w:lineRule="auto"/>
              <w:rPr>
                <w:rFonts w:ascii="Arial" w:eastAsia="Calibri" w:hAnsi="Arial" w:cs="Arial"/>
                <w:sz w:val="16"/>
                <w:szCs w:val="16"/>
              </w:rPr>
            </w:pPr>
          </w:p>
        </w:tc>
      </w:tr>
    </w:tbl>
    <w:p w14:paraId="555ADF35" w14:textId="77777777" w:rsidR="00666C15" w:rsidRPr="00C06FC6" w:rsidRDefault="00666C15" w:rsidP="00666C15">
      <w:pPr>
        <w:pStyle w:val="ListParagraph"/>
        <w:spacing w:after="0" w:line="240" w:lineRule="auto"/>
        <w:ind w:left="0"/>
        <w:rPr>
          <w:rFonts w:ascii="Arial" w:hAnsi="Arial" w:cs="Arial"/>
          <w:sz w:val="24"/>
          <w:szCs w:val="24"/>
        </w:rPr>
      </w:pPr>
    </w:p>
    <w:p w14:paraId="1A31D06B" w14:textId="77777777" w:rsidR="00E24A97" w:rsidRDefault="00E24A97" w:rsidP="00C06FC6">
      <w:pPr>
        <w:pStyle w:val="ListParagraph"/>
        <w:spacing w:after="0" w:line="240" w:lineRule="auto"/>
        <w:ind w:left="403"/>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6179"/>
      </w:tblGrid>
      <w:tr w:rsidR="00666C15" w:rsidRPr="00666C15" w14:paraId="262EB85B" w14:textId="77777777" w:rsidTr="00034BC3">
        <w:tc>
          <w:tcPr>
            <w:tcW w:w="3510" w:type="dxa"/>
            <w:shd w:val="clear" w:color="auto" w:fill="auto"/>
            <w:vAlign w:val="center"/>
          </w:tcPr>
          <w:p w14:paraId="04155C63"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Were the Police called? </w:t>
            </w:r>
          </w:p>
        </w:tc>
        <w:tc>
          <w:tcPr>
            <w:tcW w:w="7172" w:type="dxa"/>
            <w:gridSpan w:val="2"/>
            <w:shd w:val="clear" w:color="auto" w:fill="auto"/>
          </w:tcPr>
          <w:p w14:paraId="4285E854" w14:textId="77777777" w:rsidR="00666C15" w:rsidRPr="00666C15" w:rsidRDefault="00666C15" w:rsidP="00666C15">
            <w:pPr>
              <w:spacing w:after="0" w:line="240" w:lineRule="auto"/>
              <w:rPr>
                <w:rFonts w:ascii="Arial" w:eastAsia="Calibri" w:hAnsi="Arial" w:cs="Arial"/>
                <w:sz w:val="28"/>
                <w:szCs w:val="28"/>
              </w:rPr>
            </w:pPr>
          </w:p>
        </w:tc>
      </w:tr>
      <w:tr w:rsidR="00666C15" w:rsidRPr="00666C15" w14:paraId="4C1EED61" w14:textId="77777777" w:rsidTr="00034BC3">
        <w:tc>
          <w:tcPr>
            <w:tcW w:w="3510" w:type="dxa"/>
            <w:tcBorders>
              <w:bottom w:val="single" w:sz="4" w:space="0" w:color="auto"/>
            </w:tcBorders>
            <w:shd w:val="clear" w:color="auto" w:fill="auto"/>
            <w:vAlign w:val="center"/>
          </w:tcPr>
          <w:p w14:paraId="69634CBA"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Was an ambulance called? </w:t>
            </w:r>
          </w:p>
        </w:tc>
        <w:tc>
          <w:tcPr>
            <w:tcW w:w="7172" w:type="dxa"/>
            <w:gridSpan w:val="2"/>
            <w:tcBorders>
              <w:bottom w:val="single" w:sz="4" w:space="0" w:color="auto"/>
            </w:tcBorders>
            <w:shd w:val="clear" w:color="auto" w:fill="auto"/>
          </w:tcPr>
          <w:p w14:paraId="21837B53" w14:textId="77777777" w:rsidR="00666C15" w:rsidRPr="00666C15" w:rsidRDefault="00666C15" w:rsidP="00666C15">
            <w:pPr>
              <w:spacing w:after="0" w:line="240" w:lineRule="auto"/>
              <w:rPr>
                <w:rFonts w:ascii="Arial" w:eastAsia="Calibri" w:hAnsi="Arial" w:cs="Arial"/>
                <w:sz w:val="28"/>
                <w:szCs w:val="28"/>
              </w:rPr>
            </w:pPr>
          </w:p>
        </w:tc>
      </w:tr>
      <w:tr w:rsidR="00666C15" w:rsidRPr="00666C15" w14:paraId="6ED97540" w14:textId="77777777" w:rsidTr="00034BC3">
        <w:tc>
          <w:tcPr>
            <w:tcW w:w="10682" w:type="dxa"/>
            <w:gridSpan w:val="3"/>
            <w:tcBorders>
              <w:left w:val="nil"/>
              <w:right w:val="nil"/>
            </w:tcBorders>
            <w:shd w:val="clear" w:color="auto" w:fill="auto"/>
            <w:vAlign w:val="center"/>
          </w:tcPr>
          <w:p w14:paraId="59856DFD" w14:textId="77777777" w:rsidR="00666C15" w:rsidRPr="00666C15" w:rsidRDefault="00666C15" w:rsidP="00666C15">
            <w:pPr>
              <w:spacing w:after="0" w:line="240" w:lineRule="auto"/>
              <w:rPr>
                <w:rFonts w:ascii="Arial" w:eastAsia="Calibri" w:hAnsi="Arial" w:cs="Arial"/>
                <w:sz w:val="16"/>
                <w:szCs w:val="16"/>
              </w:rPr>
            </w:pPr>
          </w:p>
        </w:tc>
      </w:tr>
      <w:tr w:rsidR="00666C15" w:rsidRPr="00666C15" w14:paraId="272961F3" w14:textId="77777777" w:rsidTr="00034BC3">
        <w:tc>
          <w:tcPr>
            <w:tcW w:w="10682" w:type="dxa"/>
            <w:gridSpan w:val="3"/>
            <w:shd w:val="clear" w:color="auto" w:fill="auto"/>
          </w:tcPr>
          <w:p w14:paraId="2773F922"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If the victim is a child:</w:t>
            </w:r>
          </w:p>
        </w:tc>
      </w:tr>
      <w:tr w:rsidR="00666C15" w:rsidRPr="00666C15" w14:paraId="651F9970" w14:textId="77777777" w:rsidTr="00034BC3">
        <w:tc>
          <w:tcPr>
            <w:tcW w:w="4503" w:type="dxa"/>
            <w:gridSpan w:val="2"/>
            <w:shd w:val="clear" w:color="auto" w:fill="auto"/>
          </w:tcPr>
          <w:p w14:paraId="799F5D86"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Are the child’s parents/carers aware that you are reporting your concerns? </w:t>
            </w:r>
          </w:p>
        </w:tc>
        <w:tc>
          <w:tcPr>
            <w:tcW w:w="6179" w:type="dxa"/>
            <w:shd w:val="clear" w:color="auto" w:fill="auto"/>
          </w:tcPr>
          <w:p w14:paraId="71D3CAFF" w14:textId="77777777" w:rsidR="00666C15" w:rsidRPr="00666C15" w:rsidRDefault="00666C15" w:rsidP="00666C15">
            <w:pPr>
              <w:spacing w:after="0" w:line="240" w:lineRule="auto"/>
              <w:rPr>
                <w:rFonts w:ascii="Arial" w:eastAsia="Calibri" w:hAnsi="Arial" w:cs="Arial"/>
              </w:rPr>
            </w:pPr>
          </w:p>
        </w:tc>
      </w:tr>
      <w:tr w:rsidR="00666C15" w:rsidRPr="00666C15" w14:paraId="15111B51" w14:textId="77777777" w:rsidTr="00034BC3">
        <w:tc>
          <w:tcPr>
            <w:tcW w:w="4503" w:type="dxa"/>
            <w:gridSpan w:val="2"/>
            <w:shd w:val="clear" w:color="auto" w:fill="auto"/>
          </w:tcPr>
          <w:p w14:paraId="084E40D2"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Have they consented to the referral?</w:t>
            </w:r>
          </w:p>
        </w:tc>
        <w:tc>
          <w:tcPr>
            <w:tcW w:w="6179" w:type="dxa"/>
            <w:shd w:val="clear" w:color="auto" w:fill="auto"/>
          </w:tcPr>
          <w:p w14:paraId="3D1977AE"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 </w:t>
            </w:r>
          </w:p>
        </w:tc>
      </w:tr>
      <w:tr w:rsidR="00666C15" w:rsidRPr="00666C15" w14:paraId="06B601B6" w14:textId="77777777" w:rsidTr="00034BC3">
        <w:tc>
          <w:tcPr>
            <w:tcW w:w="4503" w:type="dxa"/>
            <w:gridSpan w:val="2"/>
            <w:shd w:val="clear" w:color="auto" w:fill="auto"/>
          </w:tcPr>
          <w:p w14:paraId="4C51A261"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If it is not appropriate to gain </w:t>
            </w:r>
            <w:proofErr w:type="gramStart"/>
            <w:r w:rsidRPr="00666C15">
              <w:rPr>
                <w:rFonts w:ascii="Arial" w:eastAsia="Calibri" w:hAnsi="Arial" w:cs="Arial"/>
              </w:rPr>
              <w:t>consent</w:t>
            </w:r>
            <w:proofErr w:type="gramEnd"/>
            <w:r w:rsidRPr="00666C15">
              <w:rPr>
                <w:rFonts w:ascii="Arial" w:eastAsia="Calibri" w:hAnsi="Arial" w:cs="Arial"/>
              </w:rPr>
              <w:t xml:space="preserve"> please explain why…</w:t>
            </w:r>
          </w:p>
          <w:p w14:paraId="72CF46AA"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(would it put anyone at risk?)</w:t>
            </w:r>
          </w:p>
        </w:tc>
        <w:tc>
          <w:tcPr>
            <w:tcW w:w="6179" w:type="dxa"/>
            <w:shd w:val="clear" w:color="auto" w:fill="auto"/>
          </w:tcPr>
          <w:p w14:paraId="14D6E963" w14:textId="77777777" w:rsidR="00666C15" w:rsidRPr="00666C15" w:rsidRDefault="00666C15" w:rsidP="00666C15">
            <w:pPr>
              <w:spacing w:after="0" w:line="240" w:lineRule="auto"/>
              <w:rPr>
                <w:rFonts w:ascii="Arial" w:eastAsia="Calibri" w:hAnsi="Arial" w:cs="Arial"/>
              </w:rPr>
            </w:pPr>
          </w:p>
          <w:p w14:paraId="13C437BC" w14:textId="77777777" w:rsidR="00666C15" w:rsidRPr="00666C15" w:rsidRDefault="00666C15" w:rsidP="00666C15">
            <w:pPr>
              <w:spacing w:after="0" w:line="240" w:lineRule="auto"/>
              <w:rPr>
                <w:rFonts w:ascii="Arial" w:eastAsia="Calibri" w:hAnsi="Arial" w:cs="Arial"/>
              </w:rPr>
            </w:pPr>
          </w:p>
          <w:p w14:paraId="699AE6AF" w14:textId="77777777" w:rsidR="00666C15" w:rsidRPr="00666C15" w:rsidRDefault="00666C15" w:rsidP="00666C15">
            <w:pPr>
              <w:spacing w:after="0" w:line="240" w:lineRule="auto"/>
              <w:rPr>
                <w:rFonts w:ascii="Arial" w:eastAsia="Calibri" w:hAnsi="Arial" w:cs="Arial"/>
              </w:rPr>
            </w:pPr>
          </w:p>
          <w:p w14:paraId="7690BB09" w14:textId="77777777" w:rsidR="00666C15" w:rsidRPr="00666C15" w:rsidRDefault="00666C15" w:rsidP="00666C15">
            <w:pPr>
              <w:spacing w:after="0" w:line="240" w:lineRule="auto"/>
              <w:rPr>
                <w:rFonts w:ascii="Arial" w:eastAsia="Calibri" w:hAnsi="Arial" w:cs="Arial"/>
              </w:rPr>
            </w:pPr>
          </w:p>
          <w:p w14:paraId="296444F4" w14:textId="77777777" w:rsidR="00666C15" w:rsidRPr="00666C15" w:rsidRDefault="00666C15" w:rsidP="00666C15">
            <w:pPr>
              <w:spacing w:after="0" w:line="240" w:lineRule="auto"/>
              <w:rPr>
                <w:rFonts w:ascii="Arial" w:eastAsia="Calibri" w:hAnsi="Arial" w:cs="Arial"/>
              </w:rPr>
            </w:pPr>
          </w:p>
        </w:tc>
      </w:tr>
      <w:tr w:rsidR="00666C15" w:rsidRPr="00666C15" w14:paraId="0726B6F3" w14:textId="77777777" w:rsidTr="00034BC3">
        <w:tc>
          <w:tcPr>
            <w:tcW w:w="4503" w:type="dxa"/>
            <w:gridSpan w:val="2"/>
            <w:tcBorders>
              <w:bottom w:val="single" w:sz="4" w:space="0" w:color="auto"/>
            </w:tcBorders>
            <w:shd w:val="clear" w:color="auto" w:fill="auto"/>
          </w:tcPr>
          <w:p w14:paraId="0F6C5805"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Name and address of school</w:t>
            </w:r>
          </w:p>
        </w:tc>
        <w:tc>
          <w:tcPr>
            <w:tcW w:w="6179" w:type="dxa"/>
            <w:tcBorders>
              <w:bottom w:val="single" w:sz="4" w:space="0" w:color="auto"/>
            </w:tcBorders>
            <w:shd w:val="clear" w:color="auto" w:fill="auto"/>
          </w:tcPr>
          <w:p w14:paraId="4A79746F" w14:textId="77777777" w:rsidR="00666C15" w:rsidRPr="00666C15" w:rsidRDefault="00666C15" w:rsidP="00666C15">
            <w:pPr>
              <w:spacing w:after="0" w:line="240" w:lineRule="auto"/>
              <w:rPr>
                <w:rFonts w:ascii="Arial" w:eastAsia="Calibri" w:hAnsi="Arial" w:cs="Arial"/>
              </w:rPr>
            </w:pPr>
          </w:p>
          <w:p w14:paraId="30749E24" w14:textId="77777777" w:rsidR="00666C15" w:rsidRPr="00666C15" w:rsidRDefault="00666C15" w:rsidP="00666C15">
            <w:pPr>
              <w:spacing w:after="0" w:line="240" w:lineRule="auto"/>
              <w:rPr>
                <w:rFonts w:ascii="Arial" w:eastAsia="Calibri" w:hAnsi="Arial" w:cs="Arial"/>
              </w:rPr>
            </w:pPr>
          </w:p>
          <w:p w14:paraId="04E3A06D" w14:textId="77777777" w:rsidR="00666C15" w:rsidRPr="00666C15" w:rsidRDefault="00666C15" w:rsidP="00666C15">
            <w:pPr>
              <w:spacing w:after="0" w:line="240" w:lineRule="auto"/>
              <w:rPr>
                <w:rFonts w:ascii="Arial" w:eastAsia="Calibri" w:hAnsi="Arial" w:cs="Arial"/>
              </w:rPr>
            </w:pPr>
          </w:p>
          <w:p w14:paraId="2B8E24CE" w14:textId="77777777" w:rsidR="00666C15" w:rsidRPr="00666C15" w:rsidRDefault="00666C15" w:rsidP="00666C15">
            <w:pPr>
              <w:spacing w:after="0" w:line="240" w:lineRule="auto"/>
              <w:rPr>
                <w:rFonts w:ascii="Arial" w:eastAsia="Calibri" w:hAnsi="Arial" w:cs="Arial"/>
              </w:rPr>
            </w:pPr>
          </w:p>
        </w:tc>
      </w:tr>
      <w:tr w:rsidR="00666C15" w:rsidRPr="00666C15" w14:paraId="42B6056A" w14:textId="77777777" w:rsidTr="00034BC3">
        <w:tc>
          <w:tcPr>
            <w:tcW w:w="10682" w:type="dxa"/>
            <w:gridSpan w:val="3"/>
            <w:tcBorders>
              <w:left w:val="nil"/>
              <w:right w:val="nil"/>
            </w:tcBorders>
            <w:shd w:val="clear" w:color="auto" w:fill="auto"/>
          </w:tcPr>
          <w:p w14:paraId="73454005" w14:textId="77777777" w:rsidR="00666C15" w:rsidRPr="00666C15" w:rsidRDefault="00666C15" w:rsidP="00666C15">
            <w:pPr>
              <w:spacing w:after="0" w:line="240" w:lineRule="auto"/>
              <w:rPr>
                <w:rFonts w:ascii="Arial" w:eastAsia="Calibri" w:hAnsi="Arial" w:cs="Arial"/>
                <w:sz w:val="16"/>
                <w:szCs w:val="16"/>
              </w:rPr>
            </w:pPr>
          </w:p>
        </w:tc>
      </w:tr>
      <w:tr w:rsidR="00666C15" w:rsidRPr="00666C15" w14:paraId="3549E9CD" w14:textId="77777777" w:rsidTr="00034BC3">
        <w:tc>
          <w:tcPr>
            <w:tcW w:w="10682" w:type="dxa"/>
            <w:gridSpan w:val="3"/>
            <w:shd w:val="clear" w:color="auto" w:fill="auto"/>
          </w:tcPr>
          <w:p w14:paraId="5BFA8840"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If the victim is an adult:</w:t>
            </w:r>
          </w:p>
        </w:tc>
      </w:tr>
      <w:tr w:rsidR="00666C15" w:rsidRPr="00666C15" w14:paraId="1D5519F1" w14:textId="77777777" w:rsidTr="00034BC3">
        <w:tc>
          <w:tcPr>
            <w:tcW w:w="4503" w:type="dxa"/>
            <w:gridSpan w:val="2"/>
            <w:shd w:val="clear" w:color="auto" w:fill="auto"/>
          </w:tcPr>
          <w:p w14:paraId="6F9B1C2F"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Does the victim have needs for care and support? If </w:t>
            </w:r>
            <w:proofErr w:type="gramStart"/>
            <w:r w:rsidRPr="00666C15">
              <w:rPr>
                <w:rFonts w:ascii="Arial" w:eastAsia="Calibri" w:hAnsi="Arial" w:cs="Arial"/>
              </w:rPr>
              <w:t>yes</w:t>
            </w:r>
            <w:proofErr w:type="gramEnd"/>
            <w:r w:rsidRPr="00666C15">
              <w:rPr>
                <w:rFonts w:ascii="Arial" w:eastAsia="Calibri" w:hAnsi="Arial" w:cs="Arial"/>
              </w:rPr>
              <w:t xml:space="preserve"> please explain…</w:t>
            </w:r>
          </w:p>
        </w:tc>
        <w:tc>
          <w:tcPr>
            <w:tcW w:w="6179" w:type="dxa"/>
            <w:shd w:val="clear" w:color="auto" w:fill="auto"/>
          </w:tcPr>
          <w:p w14:paraId="2C95388D" w14:textId="77777777" w:rsidR="00666C15" w:rsidRPr="00666C15" w:rsidRDefault="00666C15" w:rsidP="00666C15">
            <w:pPr>
              <w:spacing w:after="0" w:line="240" w:lineRule="auto"/>
              <w:rPr>
                <w:rFonts w:ascii="Arial" w:eastAsia="Calibri" w:hAnsi="Arial" w:cs="Arial"/>
              </w:rPr>
            </w:pPr>
          </w:p>
          <w:p w14:paraId="73A74E43" w14:textId="77777777" w:rsidR="00666C15" w:rsidRPr="00666C15" w:rsidRDefault="00666C15" w:rsidP="00666C15">
            <w:pPr>
              <w:spacing w:after="0" w:line="240" w:lineRule="auto"/>
              <w:rPr>
                <w:rFonts w:ascii="Arial" w:eastAsia="Calibri" w:hAnsi="Arial" w:cs="Arial"/>
              </w:rPr>
            </w:pPr>
          </w:p>
          <w:p w14:paraId="747266C2" w14:textId="77777777" w:rsidR="00666C15" w:rsidRPr="00666C15" w:rsidRDefault="00666C15" w:rsidP="00666C15">
            <w:pPr>
              <w:spacing w:after="0" w:line="240" w:lineRule="auto"/>
              <w:rPr>
                <w:rFonts w:ascii="Arial" w:eastAsia="Calibri" w:hAnsi="Arial" w:cs="Arial"/>
              </w:rPr>
            </w:pPr>
          </w:p>
          <w:p w14:paraId="63DD1B95" w14:textId="77777777" w:rsidR="00666C15" w:rsidRPr="00666C15" w:rsidRDefault="00666C15" w:rsidP="00666C15">
            <w:pPr>
              <w:spacing w:after="0" w:line="240" w:lineRule="auto"/>
              <w:rPr>
                <w:rFonts w:ascii="Arial" w:eastAsia="Calibri" w:hAnsi="Arial" w:cs="Arial"/>
              </w:rPr>
            </w:pPr>
          </w:p>
          <w:p w14:paraId="34780DC1" w14:textId="77777777" w:rsidR="00666C15" w:rsidRPr="00666C15" w:rsidRDefault="00666C15" w:rsidP="00666C15">
            <w:pPr>
              <w:spacing w:after="0" w:line="240" w:lineRule="auto"/>
              <w:rPr>
                <w:rFonts w:ascii="Arial" w:eastAsia="Calibri" w:hAnsi="Arial" w:cs="Arial"/>
              </w:rPr>
            </w:pPr>
          </w:p>
          <w:p w14:paraId="7CB46ACB" w14:textId="77777777" w:rsidR="00666C15" w:rsidRPr="00666C15" w:rsidRDefault="00666C15" w:rsidP="00666C15">
            <w:pPr>
              <w:spacing w:after="0" w:line="240" w:lineRule="auto"/>
              <w:rPr>
                <w:rFonts w:ascii="Arial" w:eastAsia="Calibri" w:hAnsi="Arial" w:cs="Arial"/>
              </w:rPr>
            </w:pPr>
          </w:p>
          <w:p w14:paraId="3071EB1A" w14:textId="77777777" w:rsidR="00666C15" w:rsidRPr="00666C15" w:rsidRDefault="00666C15" w:rsidP="00666C15">
            <w:pPr>
              <w:spacing w:after="0" w:line="240" w:lineRule="auto"/>
              <w:rPr>
                <w:rFonts w:ascii="Arial" w:eastAsia="Calibri" w:hAnsi="Arial" w:cs="Arial"/>
              </w:rPr>
            </w:pPr>
          </w:p>
        </w:tc>
      </w:tr>
      <w:tr w:rsidR="00666C15" w:rsidRPr="00666C15" w14:paraId="17309BE6" w14:textId="77777777" w:rsidTr="00034BC3">
        <w:tc>
          <w:tcPr>
            <w:tcW w:w="4503" w:type="dxa"/>
            <w:gridSpan w:val="2"/>
            <w:shd w:val="clear" w:color="auto" w:fill="auto"/>
          </w:tcPr>
          <w:p w14:paraId="64D0EFB1"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Are they experiencing, or is at risk of, abuse or neglect?</w:t>
            </w:r>
          </w:p>
        </w:tc>
        <w:tc>
          <w:tcPr>
            <w:tcW w:w="6179" w:type="dxa"/>
            <w:shd w:val="clear" w:color="auto" w:fill="auto"/>
          </w:tcPr>
          <w:p w14:paraId="3E883B88" w14:textId="77777777" w:rsidR="00666C15" w:rsidRPr="00666C15" w:rsidRDefault="00666C15" w:rsidP="00666C15">
            <w:pPr>
              <w:spacing w:after="0" w:line="240" w:lineRule="auto"/>
              <w:rPr>
                <w:rFonts w:ascii="Arial" w:eastAsia="Calibri" w:hAnsi="Arial" w:cs="Arial"/>
              </w:rPr>
            </w:pPr>
          </w:p>
          <w:p w14:paraId="0B60AF45" w14:textId="77777777" w:rsidR="00666C15" w:rsidRPr="00666C15" w:rsidRDefault="00666C15" w:rsidP="00666C15">
            <w:pPr>
              <w:spacing w:after="0" w:line="240" w:lineRule="auto"/>
              <w:rPr>
                <w:rFonts w:ascii="Arial" w:eastAsia="Calibri" w:hAnsi="Arial" w:cs="Arial"/>
              </w:rPr>
            </w:pPr>
          </w:p>
        </w:tc>
      </w:tr>
      <w:tr w:rsidR="00666C15" w:rsidRPr="00666C15" w14:paraId="29C0F6D5" w14:textId="77777777" w:rsidTr="00034BC3">
        <w:tc>
          <w:tcPr>
            <w:tcW w:w="4503" w:type="dxa"/>
            <w:gridSpan w:val="2"/>
            <w:shd w:val="clear" w:color="auto" w:fill="auto"/>
          </w:tcPr>
          <w:p w14:paraId="3ED97203"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As a result of those needs are they unable to protect themselves against the abuse or neglect or the risk of it? If </w:t>
            </w:r>
            <w:proofErr w:type="gramStart"/>
            <w:r w:rsidRPr="00666C15">
              <w:rPr>
                <w:rFonts w:ascii="Arial" w:eastAsia="Calibri" w:hAnsi="Arial" w:cs="Arial"/>
              </w:rPr>
              <w:t>yes</w:t>
            </w:r>
            <w:proofErr w:type="gramEnd"/>
            <w:r w:rsidRPr="00666C15">
              <w:rPr>
                <w:rFonts w:ascii="Arial" w:eastAsia="Calibri" w:hAnsi="Arial" w:cs="Arial"/>
              </w:rPr>
              <w:t xml:space="preserve"> please explain… </w:t>
            </w:r>
          </w:p>
        </w:tc>
        <w:tc>
          <w:tcPr>
            <w:tcW w:w="6179" w:type="dxa"/>
            <w:shd w:val="clear" w:color="auto" w:fill="auto"/>
          </w:tcPr>
          <w:p w14:paraId="36F7C46B" w14:textId="77777777" w:rsidR="00666C15" w:rsidRPr="00666C15" w:rsidRDefault="00666C15" w:rsidP="00666C15">
            <w:pPr>
              <w:spacing w:after="0" w:line="240" w:lineRule="auto"/>
              <w:rPr>
                <w:rFonts w:ascii="Arial" w:eastAsia="Calibri" w:hAnsi="Arial" w:cs="Arial"/>
              </w:rPr>
            </w:pPr>
          </w:p>
          <w:p w14:paraId="5A3702DA" w14:textId="77777777" w:rsidR="00666C15" w:rsidRPr="00666C15" w:rsidRDefault="00666C15" w:rsidP="00666C15">
            <w:pPr>
              <w:spacing w:after="0" w:line="240" w:lineRule="auto"/>
              <w:rPr>
                <w:rFonts w:ascii="Arial" w:eastAsia="Calibri" w:hAnsi="Arial" w:cs="Arial"/>
              </w:rPr>
            </w:pPr>
          </w:p>
          <w:p w14:paraId="0B755810" w14:textId="77777777" w:rsidR="00666C15" w:rsidRPr="00666C15" w:rsidRDefault="00666C15" w:rsidP="00666C15">
            <w:pPr>
              <w:spacing w:after="0" w:line="240" w:lineRule="auto"/>
              <w:rPr>
                <w:rFonts w:ascii="Arial" w:eastAsia="Calibri" w:hAnsi="Arial" w:cs="Arial"/>
              </w:rPr>
            </w:pPr>
          </w:p>
          <w:p w14:paraId="2FC022BF" w14:textId="77777777" w:rsidR="00666C15" w:rsidRPr="00666C15" w:rsidRDefault="00666C15" w:rsidP="00666C15">
            <w:pPr>
              <w:spacing w:after="0" w:line="240" w:lineRule="auto"/>
              <w:rPr>
                <w:rFonts w:ascii="Arial" w:eastAsia="Calibri" w:hAnsi="Arial" w:cs="Arial"/>
              </w:rPr>
            </w:pPr>
          </w:p>
          <w:p w14:paraId="7901D76B" w14:textId="77777777" w:rsidR="00666C15" w:rsidRPr="00666C15" w:rsidRDefault="00666C15" w:rsidP="00666C15">
            <w:pPr>
              <w:spacing w:after="0" w:line="240" w:lineRule="auto"/>
              <w:rPr>
                <w:rFonts w:ascii="Arial" w:eastAsia="Calibri" w:hAnsi="Arial" w:cs="Arial"/>
              </w:rPr>
            </w:pPr>
          </w:p>
          <w:p w14:paraId="56B22280" w14:textId="77777777" w:rsidR="00666C15" w:rsidRPr="00666C15" w:rsidRDefault="00666C15" w:rsidP="00666C15">
            <w:pPr>
              <w:spacing w:after="0" w:line="240" w:lineRule="auto"/>
              <w:rPr>
                <w:rFonts w:ascii="Arial" w:eastAsia="Calibri" w:hAnsi="Arial" w:cs="Arial"/>
              </w:rPr>
            </w:pPr>
          </w:p>
          <w:p w14:paraId="0AE26172" w14:textId="77777777" w:rsidR="00666C15" w:rsidRPr="00666C15" w:rsidRDefault="00666C15" w:rsidP="00666C15">
            <w:pPr>
              <w:spacing w:after="0" w:line="240" w:lineRule="auto"/>
              <w:rPr>
                <w:rFonts w:ascii="Arial" w:eastAsia="Calibri" w:hAnsi="Arial" w:cs="Arial"/>
              </w:rPr>
            </w:pPr>
          </w:p>
        </w:tc>
      </w:tr>
      <w:tr w:rsidR="00666C15" w:rsidRPr="00666C15" w14:paraId="678D804C" w14:textId="77777777" w:rsidTr="00034BC3">
        <w:tc>
          <w:tcPr>
            <w:tcW w:w="4503" w:type="dxa"/>
            <w:gridSpan w:val="2"/>
            <w:shd w:val="clear" w:color="auto" w:fill="auto"/>
          </w:tcPr>
          <w:p w14:paraId="6ACA077E"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Has the victim consented to the referral? </w:t>
            </w:r>
          </w:p>
        </w:tc>
        <w:tc>
          <w:tcPr>
            <w:tcW w:w="6179" w:type="dxa"/>
            <w:shd w:val="clear" w:color="auto" w:fill="auto"/>
          </w:tcPr>
          <w:p w14:paraId="638E5CDD" w14:textId="77777777" w:rsidR="00666C15" w:rsidRPr="00666C15" w:rsidRDefault="00666C15" w:rsidP="00666C15">
            <w:pPr>
              <w:spacing w:after="0" w:line="240" w:lineRule="auto"/>
              <w:rPr>
                <w:rFonts w:ascii="Arial" w:eastAsia="Calibri" w:hAnsi="Arial" w:cs="Arial"/>
              </w:rPr>
            </w:pPr>
          </w:p>
        </w:tc>
      </w:tr>
      <w:tr w:rsidR="00666C15" w:rsidRPr="00666C15" w14:paraId="62C41B44" w14:textId="77777777" w:rsidTr="00034BC3">
        <w:tc>
          <w:tcPr>
            <w:tcW w:w="4503" w:type="dxa"/>
            <w:gridSpan w:val="2"/>
            <w:shd w:val="clear" w:color="auto" w:fill="auto"/>
          </w:tcPr>
          <w:p w14:paraId="3A7FC0AC" w14:textId="77777777" w:rsidR="00666C15" w:rsidRPr="00A56FEE" w:rsidRDefault="00666C15" w:rsidP="00666C15">
            <w:pPr>
              <w:spacing w:after="0" w:line="240" w:lineRule="auto"/>
              <w:rPr>
                <w:rFonts w:ascii="Arial" w:eastAsia="Calibri" w:hAnsi="Arial" w:cs="Arial"/>
              </w:rPr>
            </w:pPr>
            <w:r w:rsidRPr="00666C15">
              <w:rPr>
                <w:rFonts w:ascii="Arial" w:eastAsia="Calibri" w:hAnsi="Arial" w:cs="Arial"/>
              </w:rPr>
              <w:t xml:space="preserve">If </w:t>
            </w:r>
            <w:proofErr w:type="gramStart"/>
            <w:r w:rsidRPr="00666C15">
              <w:rPr>
                <w:rFonts w:ascii="Arial" w:eastAsia="Calibri" w:hAnsi="Arial" w:cs="Arial"/>
              </w:rPr>
              <w:t>not</w:t>
            </w:r>
            <w:proofErr w:type="gramEnd"/>
            <w:r w:rsidRPr="00666C15">
              <w:rPr>
                <w:rFonts w:ascii="Arial" w:eastAsia="Calibri" w:hAnsi="Arial" w:cs="Arial"/>
              </w:rPr>
              <w:t xml:space="preserve"> please explain why it is being made without </w:t>
            </w:r>
            <w:r w:rsidRPr="00A56FEE">
              <w:rPr>
                <w:rFonts w:ascii="Arial" w:eastAsia="Calibri" w:hAnsi="Arial" w:cs="Arial"/>
              </w:rPr>
              <w:t>consent.</w:t>
            </w:r>
            <w:r w:rsidRPr="00A56FEE">
              <w:rPr>
                <w:rFonts w:ascii="Arial" w:eastAsia="Calibri" w:hAnsi="Arial" w:cs="Arial"/>
                <w:lang w:val="en"/>
              </w:rPr>
              <w:t xml:space="preserve"> The MCA sets out a two-stage test of capacity:</w:t>
            </w:r>
            <w:r w:rsidRPr="00A56FEE">
              <w:rPr>
                <w:rFonts w:ascii="Arial" w:eastAsia="Calibri" w:hAnsi="Arial" w:cs="Arial"/>
              </w:rPr>
              <w:t xml:space="preserve"> </w:t>
            </w:r>
            <w:hyperlink r:id="rId26" w:history="1">
              <w:r w:rsidRPr="00A56FEE">
                <w:rPr>
                  <w:rFonts w:ascii="Arial" w:eastAsia="Calibri" w:hAnsi="Arial" w:cs="Arial"/>
                  <w:color w:val="0000FF"/>
                  <w:u w:val="single"/>
                </w:rPr>
                <w:t>http://www.nhs.uk/Conditions/social-care-and-support-guide/Pages/mental-capacity.aspx</w:t>
              </w:r>
            </w:hyperlink>
            <w:r w:rsidRPr="00A56FEE">
              <w:rPr>
                <w:rFonts w:ascii="Arial" w:eastAsia="Calibri" w:hAnsi="Arial" w:cs="Arial"/>
              </w:rPr>
              <w:t xml:space="preserve">  </w:t>
            </w:r>
          </w:p>
          <w:p w14:paraId="520F50E3" w14:textId="77777777" w:rsidR="00666C15" w:rsidRPr="00666C15" w:rsidRDefault="00666C15" w:rsidP="00666C15">
            <w:pPr>
              <w:spacing w:after="0" w:line="240" w:lineRule="auto"/>
              <w:rPr>
                <w:rFonts w:ascii="Arial" w:eastAsia="Calibri" w:hAnsi="Arial" w:cs="Arial"/>
              </w:rPr>
            </w:pPr>
          </w:p>
        </w:tc>
        <w:tc>
          <w:tcPr>
            <w:tcW w:w="6179" w:type="dxa"/>
            <w:shd w:val="clear" w:color="auto" w:fill="auto"/>
          </w:tcPr>
          <w:p w14:paraId="309EFC77" w14:textId="77777777" w:rsidR="00666C15" w:rsidRPr="00666C15" w:rsidRDefault="00666C15" w:rsidP="00666C15">
            <w:pPr>
              <w:spacing w:after="0" w:line="240" w:lineRule="auto"/>
              <w:rPr>
                <w:rFonts w:ascii="Arial" w:eastAsia="Calibri" w:hAnsi="Arial" w:cs="Arial"/>
              </w:rPr>
            </w:pPr>
          </w:p>
          <w:p w14:paraId="5E483F90" w14:textId="77777777" w:rsidR="00666C15" w:rsidRPr="00666C15" w:rsidRDefault="00666C15" w:rsidP="00666C15">
            <w:pPr>
              <w:spacing w:after="0" w:line="240" w:lineRule="auto"/>
              <w:rPr>
                <w:rFonts w:ascii="Arial" w:eastAsia="Calibri" w:hAnsi="Arial" w:cs="Arial"/>
              </w:rPr>
            </w:pPr>
          </w:p>
          <w:p w14:paraId="14BB6B74" w14:textId="77777777" w:rsidR="00666C15" w:rsidRPr="00666C15" w:rsidRDefault="00666C15" w:rsidP="00666C15">
            <w:pPr>
              <w:spacing w:after="0" w:line="240" w:lineRule="auto"/>
              <w:rPr>
                <w:rFonts w:ascii="Arial" w:eastAsia="Calibri" w:hAnsi="Arial" w:cs="Arial"/>
              </w:rPr>
            </w:pPr>
          </w:p>
          <w:p w14:paraId="75160972" w14:textId="77777777" w:rsidR="00666C15" w:rsidRPr="00666C15" w:rsidRDefault="00666C15" w:rsidP="00666C15">
            <w:pPr>
              <w:spacing w:after="0" w:line="240" w:lineRule="auto"/>
              <w:rPr>
                <w:rFonts w:ascii="Arial" w:eastAsia="Calibri" w:hAnsi="Arial" w:cs="Arial"/>
              </w:rPr>
            </w:pPr>
          </w:p>
          <w:p w14:paraId="69753F1E" w14:textId="77777777" w:rsidR="00666C15" w:rsidRPr="00666C15" w:rsidRDefault="00666C15" w:rsidP="00666C15">
            <w:pPr>
              <w:spacing w:after="0" w:line="240" w:lineRule="auto"/>
              <w:rPr>
                <w:rFonts w:ascii="Arial" w:eastAsia="Calibri" w:hAnsi="Arial" w:cs="Arial"/>
              </w:rPr>
            </w:pPr>
          </w:p>
          <w:p w14:paraId="52034088" w14:textId="77777777" w:rsidR="00666C15" w:rsidRPr="00666C15" w:rsidRDefault="00666C15" w:rsidP="00666C15">
            <w:pPr>
              <w:spacing w:after="0" w:line="240" w:lineRule="auto"/>
              <w:rPr>
                <w:rFonts w:ascii="Arial" w:eastAsia="Calibri" w:hAnsi="Arial" w:cs="Arial"/>
              </w:rPr>
            </w:pPr>
          </w:p>
          <w:p w14:paraId="61CF8B0E" w14:textId="77777777" w:rsidR="00666C15" w:rsidRPr="00666C15" w:rsidRDefault="00666C15" w:rsidP="00666C15">
            <w:pPr>
              <w:spacing w:after="0" w:line="240" w:lineRule="auto"/>
              <w:rPr>
                <w:rFonts w:ascii="Arial" w:eastAsia="Calibri" w:hAnsi="Arial" w:cs="Arial"/>
              </w:rPr>
            </w:pPr>
          </w:p>
          <w:p w14:paraId="72167645" w14:textId="77777777" w:rsidR="00666C15" w:rsidRPr="00666C15" w:rsidRDefault="00666C15" w:rsidP="00666C15">
            <w:pPr>
              <w:spacing w:after="0" w:line="240" w:lineRule="auto"/>
              <w:rPr>
                <w:rFonts w:ascii="Arial" w:eastAsia="Calibri" w:hAnsi="Arial" w:cs="Arial"/>
              </w:rPr>
            </w:pPr>
          </w:p>
        </w:tc>
      </w:tr>
      <w:tr w:rsidR="003F2182" w:rsidRPr="00666C15" w14:paraId="615A093D" w14:textId="77777777" w:rsidTr="00034BC3">
        <w:tc>
          <w:tcPr>
            <w:tcW w:w="4503" w:type="dxa"/>
            <w:gridSpan w:val="2"/>
            <w:shd w:val="clear" w:color="auto" w:fill="auto"/>
          </w:tcPr>
          <w:p w14:paraId="6DA15929" w14:textId="03996101" w:rsidR="003F2182" w:rsidRPr="00666C15" w:rsidRDefault="003F2182" w:rsidP="00666C15">
            <w:pPr>
              <w:spacing w:after="0" w:line="240" w:lineRule="auto"/>
              <w:rPr>
                <w:rFonts w:ascii="Arial" w:eastAsia="Calibri" w:hAnsi="Arial" w:cs="Arial"/>
              </w:rPr>
            </w:pPr>
            <w:r>
              <w:rPr>
                <w:rFonts w:ascii="Arial" w:eastAsia="Calibri" w:hAnsi="Arial" w:cs="Arial"/>
              </w:rPr>
              <w:t xml:space="preserve">What </w:t>
            </w:r>
            <w:proofErr w:type="gramStart"/>
            <w:r w:rsidR="00A523F2">
              <w:rPr>
                <w:rFonts w:ascii="Arial" w:eastAsia="Calibri" w:hAnsi="Arial" w:cs="Arial"/>
              </w:rPr>
              <w:t>are</w:t>
            </w:r>
            <w:proofErr w:type="gramEnd"/>
            <w:r w:rsidR="00A523F2">
              <w:rPr>
                <w:rFonts w:ascii="Arial" w:eastAsia="Calibri" w:hAnsi="Arial" w:cs="Arial"/>
              </w:rPr>
              <w:t xml:space="preserve"> the adult’s ‘wishes’ as a result of this referral?</w:t>
            </w:r>
          </w:p>
        </w:tc>
        <w:tc>
          <w:tcPr>
            <w:tcW w:w="6179" w:type="dxa"/>
            <w:shd w:val="clear" w:color="auto" w:fill="auto"/>
          </w:tcPr>
          <w:p w14:paraId="61E6766C" w14:textId="77777777" w:rsidR="003F2182" w:rsidRPr="00666C15" w:rsidRDefault="003F2182" w:rsidP="00666C15">
            <w:pPr>
              <w:spacing w:after="0" w:line="240" w:lineRule="auto"/>
              <w:rPr>
                <w:rFonts w:ascii="Arial" w:eastAsia="Calibri" w:hAnsi="Arial" w:cs="Arial"/>
              </w:rPr>
            </w:pPr>
          </w:p>
        </w:tc>
      </w:tr>
      <w:tr w:rsidR="00666C15" w:rsidRPr="00666C15" w14:paraId="7B0EA1FC" w14:textId="77777777" w:rsidTr="00034BC3">
        <w:tc>
          <w:tcPr>
            <w:tcW w:w="10682" w:type="dxa"/>
            <w:gridSpan w:val="3"/>
            <w:shd w:val="clear" w:color="auto" w:fill="auto"/>
          </w:tcPr>
          <w:p w14:paraId="1856F69E"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b/>
              </w:rPr>
              <w:t xml:space="preserve">Please Note: </w:t>
            </w:r>
            <w:r w:rsidRPr="00666C15">
              <w:rPr>
                <w:rFonts w:ascii="Arial" w:eastAsia="Calibri" w:hAnsi="Arial" w:cs="Arial"/>
              </w:rPr>
              <w:t>The Mental Capacity act says:</w:t>
            </w:r>
          </w:p>
          <w:p w14:paraId="5B3FC8FD" w14:textId="77777777" w:rsidR="00666C15" w:rsidRPr="00666C15" w:rsidRDefault="00666C15" w:rsidP="00666C15">
            <w:pPr>
              <w:spacing w:after="0" w:line="240" w:lineRule="auto"/>
              <w:rPr>
                <w:rFonts w:ascii="Arial" w:eastAsia="Calibri" w:hAnsi="Arial" w:cs="Arial"/>
                <w:lang w:val="en"/>
              </w:rPr>
            </w:pPr>
            <w:r w:rsidRPr="00666C15">
              <w:rPr>
                <w:rFonts w:ascii="Arial" w:eastAsia="Calibri" w:hAnsi="Arial" w:cs="Arial"/>
                <w:lang w:val="en"/>
              </w:rPr>
              <w:t xml:space="preserve">Everyone has the right to make his or her own decisions. Professionals should always assume an individual has the capacity to </w:t>
            </w:r>
            <w:proofErr w:type="gramStart"/>
            <w:r w:rsidRPr="00666C15">
              <w:rPr>
                <w:rFonts w:ascii="Arial" w:eastAsia="Calibri" w:hAnsi="Arial" w:cs="Arial"/>
                <w:lang w:val="en"/>
              </w:rPr>
              <w:t>make a decision</w:t>
            </w:r>
            <w:proofErr w:type="gramEnd"/>
            <w:r w:rsidRPr="00666C15">
              <w:rPr>
                <w:rFonts w:ascii="Arial" w:eastAsia="Calibri" w:hAnsi="Arial" w:cs="Arial"/>
                <w:lang w:val="en"/>
              </w:rPr>
              <w:t xml:space="preserve"> themselves, unless it is proved otherwise through a capacity assessment.</w:t>
            </w:r>
          </w:p>
          <w:p w14:paraId="390E7797"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lang w:val="en"/>
              </w:rPr>
              <w:t>Just because someone makes what those caring for them consider to be an "unwise" decision, they should not be treated as lacking the capacity to make that decision. Everyone has the right to make their own life choices, where they have the capacity to do so.</w:t>
            </w:r>
          </w:p>
        </w:tc>
      </w:tr>
    </w:tbl>
    <w:p w14:paraId="7B694158" w14:textId="77777777" w:rsidR="00666C15" w:rsidRDefault="00666C15" w:rsidP="00666C15">
      <w:pPr>
        <w:pStyle w:val="ListParagraph"/>
        <w:spacing w:after="0" w:line="240" w:lineRule="auto"/>
        <w:ind w:left="0"/>
        <w:rPr>
          <w:rFonts w:ascii="Arial" w:hAnsi="Arial" w:cs="Arial"/>
          <w:sz w:val="24"/>
          <w:szCs w:val="24"/>
        </w:rPr>
      </w:pPr>
    </w:p>
    <w:p w14:paraId="0FFCD677" w14:textId="77777777" w:rsidR="00666C15" w:rsidRDefault="00666C15">
      <w:pPr>
        <w:rPr>
          <w:rFonts w:ascii="Arial" w:hAnsi="Arial" w:cs="Arial"/>
          <w:sz w:val="24"/>
          <w:szCs w:val="24"/>
        </w:rPr>
      </w:pPr>
      <w:r>
        <w:rPr>
          <w:rFonts w:ascii="Arial" w:hAnsi="Arial" w:cs="Arial"/>
          <w:sz w:val="24"/>
          <w:szCs w:val="24"/>
        </w:rPr>
        <w:br w:type="page"/>
      </w:r>
    </w:p>
    <w:p w14:paraId="71BC52B1" w14:textId="77777777" w:rsidR="00666C15" w:rsidRDefault="00666C15" w:rsidP="00666C15">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531"/>
        <w:gridCol w:w="4676"/>
      </w:tblGrid>
      <w:tr w:rsidR="00666C15" w:rsidRPr="00666C15" w14:paraId="371EC815" w14:textId="77777777" w:rsidTr="00034BC3">
        <w:tc>
          <w:tcPr>
            <w:tcW w:w="10682" w:type="dxa"/>
            <w:gridSpan w:val="3"/>
            <w:shd w:val="clear" w:color="auto" w:fill="auto"/>
          </w:tcPr>
          <w:p w14:paraId="60BD4ABB"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 xml:space="preserve">Type of suspected abuse (please delete as appropriate): </w:t>
            </w:r>
          </w:p>
          <w:p w14:paraId="58E8E0A4" w14:textId="77777777" w:rsidR="00666C15" w:rsidRPr="00666C15" w:rsidRDefault="00666C15" w:rsidP="00666C15">
            <w:pPr>
              <w:spacing w:after="0" w:line="240" w:lineRule="auto"/>
              <w:rPr>
                <w:rFonts w:ascii="Arial" w:eastAsia="Calibri" w:hAnsi="Arial" w:cs="Arial"/>
                <w:b/>
                <w:sz w:val="16"/>
                <w:szCs w:val="16"/>
              </w:rPr>
            </w:pPr>
          </w:p>
          <w:p w14:paraId="78FEE551"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 xml:space="preserve">Discriminatory, Psychological, Financial/Material, Organisational, Neglect and Acts of Omission, Physical, Sexual, Domestic Violence, Modern Slavery, Self-Neglect.   </w:t>
            </w:r>
          </w:p>
          <w:p w14:paraId="65B04A49" w14:textId="77777777" w:rsidR="00666C15" w:rsidRPr="00666C15" w:rsidRDefault="00666C15" w:rsidP="00666C15">
            <w:pPr>
              <w:spacing w:after="0" w:line="240" w:lineRule="auto"/>
              <w:rPr>
                <w:rFonts w:ascii="Arial" w:eastAsia="Calibri" w:hAnsi="Arial" w:cs="Arial"/>
                <w:b/>
                <w:sz w:val="16"/>
                <w:szCs w:val="16"/>
              </w:rPr>
            </w:pPr>
          </w:p>
        </w:tc>
      </w:tr>
      <w:tr w:rsidR="00666C15" w:rsidRPr="00666C15" w14:paraId="39A65661" w14:textId="77777777" w:rsidTr="00034BC3">
        <w:tc>
          <w:tcPr>
            <w:tcW w:w="10682" w:type="dxa"/>
            <w:gridSpan w:val="3"/>
            <w:shd w:val="clear" w:color="auto" w:fill="auto"/>
          </w:tcPr>
          <w:p w14:paraId="32EEA73F" w14:textId="618FE92D" w:rsidR="00666C15" w:rsidRPr="00666C15" w:rsidRDefault="00666C15" w:rsidP="00666C15">
            <w:pPr>
              <w:spacing w:after="0" w:line="240" w:lineRule="auto"/>
              <w:rPr>
                <w:rFonts w:ascii="Arial" w:eastAsia="Calibri" w:hAnsi="Arial" w:cs="Arial"/>
              </w:rPr>
            </w:pPr>
            <w:r w:rsidRPr="00666C15">
              <w:rPr>
                <w:rFonts w:ascii="Arial" w:eastAsia="Calibri" w:hAnsi="Arial" w:cs="Arial"/>
              </w:rPr>
              <w:t xml:space="preserve">This section must be completed by the </w:t>
            </w:r>
            <w:proofErr w:type="spellStart"/>
            <w:r w:rsidR="00A56FEE">
              <w:rPr>
                <w:rFonts w:ascii="Arial" w:eastAsia="Calibri" w:hAnsi="Arial" w:cs="Arial"/>
              </w:rPr>
              <w:t>a</w:t>
            </w:r>
            <w:r w:rsidRPr="00666C15">
              <w:rPr>
                <w:rFonts w:ascii="Arial" w:eastAsia="Calibri" w:hAnsi="Arial" w:cs="Arial"/>
              </w:rPr>
              <w:t>lerter</w:t>
            </w:r>
            <w:proofErr w:type="spellEnd"/>
            <w:r w:rsidRPr="00666C15">
              <w:rPr>
                <w:rFonts w:ascii="Arial" w:eastAsia="Calibri" w:hAnsi="Arial" w:cs="Arial"/>
              </w:rPr>
              <w:t xml:space="preserve"> or an MDC officer in the presence of the </w:t>
            </w:r>
            <w:proofErr w:type="spellStart"/>
            <w:r w:rsidR="00A56FEE">
              <w:rPr>
                <w:rFonts w:ascii="Arial" w:eastAsia="Calibri" w:hAnsi="Arial" w:cs="Arial"/>
              </w:rPr>
              <w:t>a</w:t>
            </w:r>
            <w:r w:rsidRPr="00666C15">
              <w:rPr>
                <w:rFonts w:ascii="Arial" w:eastAsia="Calibri" w:hAnsi="Arial" w:cs="Arial"/>
              </w:rPr>
              <w:t>lerter</w:t>
            </w:r>
            <w:proofErr w:type="spellEnd"/>
            <w:r w:rsidRPr="00666C15">
              <w:rPr>
                <w:rFonts w:ascii="Arial" w:eastAsia="Calibri" w:hAnsi="Arial" w:cs="Arial"/>
              </w:rPr>
              <w:t>. Use additional sheets if required and securely attach to the main form.</w:t>
            </w:r>
          </w:p>
          <w:p w14:paraId="0892D8A8" w14:textId="77777777" w:rsidR="00666C15" w:rsidRPr="00666C15" w:rsidRDefault="00666C15" w:rsidP="00666C15">
            <w:pPr>
              <w:spacing w:after="0" w:line="240" w:lineRule="auto"/>
              <w:rPr>
                <w:rFonts w:ascii="Arial" w:eastAsia="Calibri" w:hAnsi="Arial" w:cs="Arial"/>
              </w:rPr>
            </w:pPr>
          </w:p>
          <w:p w14:paraId="048E646D" w14:textId="77777777" w:rsidR="00666C15" w:rsidRPr="00666C15" w:rsidRDefault="00666C15" w:rsidP="00666C15">
            <w:pPr>
              <w:spacing w:after="0" w:line="240" w:lineRule="auto"/>
              <w:rPr>
                <w:rFonts w:ascii="Arial" w:eastAsia="Calibri" w:hAnsi="Arial" w:cs="Arial"/>
              </w:rPr>
            </w:pPr>
            <w:r w:rsidRPr="00666C15">
              <w:rPr>
                <w:rFonts w:ascii="Arial" w:eastAsia="Calibri" w:hAnsi="Arial" w:cs="Arial"/>
              </w:rPr>
              <w:t>Describe the incident and where possible, make note of who said what and to whom and what was seen. Record date and time of any incidents.</w:t>
            </w:r>
          </w:p>
          <w:p w14:paraId="65AF5055" w14:textId="77777777" w:rsidR="00666C15" w:rsidRPr="00666C15" w:rsidRDefault="00666C15" w:rsidP="00666C15">
            <w:pPr>
              <w:spacing w:after="0" w:line="240" w:lineRule="auto"/>
              <w:rPr>
                <w:rFonts w:ascii="Arial" w:eastAsia="Calibri" w:hAnsi="Arial" w:cs="Arial"/>
              </w:rPr>
            </w:pPr>
          </w:p>
          <w:p w14:paraId="11A9C990"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rPr>
              <w:t>Please state clearly what action you have taken e.g. Contacted social care services</w:t>
            </w:r>
            <w:r w:rsidRPr="00666C15">
              <w:rPr>
                <w:rFonts w:ascii="Arial" w:eastAsia="Calibri" w:hAnsi="Arial" w:cs="Arial"/>
                <w:b/>
              </w:rPr>
              <w:t>…</w:t>
            </w:r>
          </w:p>
        </w:tc>
      </w:tr>
      <w:tr w:rsidR="00666C15" w:rsidRPr="00666C15" w14:paraId="029F38C8" w14:textId="77777777" w:rsidTr="00034BC3">
        <w:tc>
          <w:tcPr>
            <w:tcW w:w="10682" w:type="dxa"/>
            <w:gridSpan w:val="3"/>
            <w:shd w:val="clear" w:color="auto" w:fill="auto"/>
          </w:tcPr>
          <w:p w14:paraId="3D4CA280" w14:textId="77777777" w:rsidR="00666C15" w:rsidRPr="00666C15" w:rsidRDefault="00666C15" w:rsidP="00666C15">
            <w:pPr>
              <w:spacing w:after="0" w:line="240" w:lineRule="auto"/>
              <w:rPr>
                <w:rFonts w:ascii="Arial" w:eastAsia="Calibri" w:hAnsi="Arial" w:cs="Arial"/>
                <w:b/>
              </w:rPr>
            </w:pPr>
          </w:p>
          <w:p w14:paraId="4002EB7B" w14:textId="77777777" w:rsidR="00666C15" w:rsidRPr="00666C15" w:rsidRDefault="00666C15" w:rsidP="00666C15">
            <w:pPr>
              <w:spacing w:after="0" w:line="240" w:lineRule="auto"/>
              <w:rPr>
                <w:rFonts w:ascii="Arial" w:eastAsia="Calibri" w:hAnsi="Arial" w:cs="Arial"/>
                <w:b/>
              </w:rPr>
            </w:pPr>
          </w:p>
          <w:p w14:paraId="4B10A580" w14:textId="77777777" w:rsidR="00666C15" w:rsidRPr="00666C15" w:rsidRDefault="00666C15" w:rsidP="00666C15">
            <w:pPr>
              <w:spacing w:after="0" w:line="240" w:lineRule="auto"/>
              <w:rPr>
                <w:rFonts w:ascii="Arial" w:eastAsia="Calibri" w:hAnsi="Arial" w:cs="Arial"/>
                <w:b/>
              </w:rPr>
            </w:pPr>
          </w:p>
          <w:p w14:paraId="58A9F4D8" w14:textId="77777777" w:rsidR="00666C15" w:rsidRPr="00666C15" w:rsidRDefault="00666C15" w:rsidP="00666C15">
            <w:pPr>
              <w:spacing w:after="0" w:line="240" w:lineRule="auto"/>
              <w:rPr>
                <w:rFonts w:ascii="Arial" w:eastAsia="Calibri" w:hAnsi="Arial" w:cs="Arial"/>
                <w:b/>
              </w:rPr>
            </w:pPr>
          </w:p>
          <w:p w14:paraId="0B22D80A" w14:textId="77777777" w:rsidR="00666C15" w:rsidRPr="00666C15" w:rsidRDefault="00666C15" w:rsidP="00666C15">
            <w:pPr>
              <w:spacing w:after="0" w:line="240" w:lineRule="auto"/>
              <w:rPr>
                <w:rFonts w:ascii="Arial" w:eastAsia="Calibri" w:hAnsi="Arial" w:cs="Arial"/>
                <w:b/>
              </w:rPr>
            </w:pPr>
          </w:p>
          <w:p w14:paraId="52C6BBBE" w14:textId="77777777" w:rsidR="00666C15" w:rsidRPr="00666C15" w:rsidRDefault="00666C15" w:rsidP="00666C15">
            <w:pPr>
              <w:spacing w:after="0" w:line="240" w:lineRule="auto"/>
              <w:rPr>
                <w:rFonts w:ascii="Arial" w:eastAsia="Calibri" w:hAnsi="Arial" w:cs="Arial"/>
                <w:b/>
              </w:rPr>
            </w:pPr>
          </w:p>
          <w:p w14:paraId="2D1D4623" w14:textId="77777777" w:rsidR="00666C15" w:rsidRPr="00666C15" w:rsidRDefault="00666C15" w:rsidP="00666C15">
            <w:pPr>
              <w:spacing w:after="0" w:line="240" w:lineRule="auto"/>
              <w:rPr>
                <w:rFonts w:ascii="Arial" w:eastAsia="Calibri" w:hAnsi="Arial" w:cs="Arial"/>
                <w:b/>
              </w:rPr>
            </w:pPr>
          </w:p>
          <w:p w14:paraId="57186596" w14:textId="77777777" w:rsidR="00666C15" w:rsidRPr="00666C15" w:rsidRDefault="00666C15" w:rsidP="00666C15">
            <w:pPr>
              <w:spacing w:after="0" w:line="240" w:lineRule="auto"/>
              <w:rPr>
                <w:rFonts w:ascii="Arial" w:eastAsia="Calibri" w:hAnsi="Arial" w:cs="Arial"/>
                <w:b/>
              </w:rPr>
            </w:pPr>
          </w:p>
          <w:p w14:paraId="5DFE0029" w14:textId="77777777" w:rsidR="00666C15" w:rsidRPr="00666C15" w:rsidRDefault="00666C15" w:rsidP="00666C15">
            <w:pPr>
              <w:spacing w:after="0" w:line="240" w:lineRule="auto"/>
              <w:rPr>
                <w:rFonts w:ascii="Arial" w:eastAsia="Calibri" w:hAnsi="Arial" w:cs="Arial"/>
                <w:b/>
              </w:rPr>
            </w:pPr>
          </w:p>
          <w:p w14:paraId="74590879" w14:textId="77777777" w:rsidR="00666C15" w:rsidRPr="00666C15" w:rsidRDefault="00666C15" w:rsidP="00666C15">
            <w:pPr>
              <w:spacing w:after="0" w:line="240" w:lineRule="auto"/>
              <w:rPr>
                <w:rFonts w:ascii="Arial" w:eastAsia="Calibri" w:hAnsi="Arial" w:cs="Arial"/>
                <w:b/>
              </w:rPr>
            </w:pPr>
          </w:p>
          <w:p w14:paraId="16A6F329" w14:textId="77777777" w:rsidR="00666C15" w:rsidRPr="00666C15" w:rsidRDefault="00666C15" w:rsidP="00666C15">
            <w:pPr>
              <w:spacing w:after="0" w:line="240" w:lineRule="auto"/>
              <w:rPr>
                <w:rFonts w:ascii="Arial" w:eastAsia="Calibri" w:hAnsi="Arial" w:cs="Arial"/>
                <w:b/>
              </w:rPr>
            </w:pPr>
          </w:p>
          <w:p w14:paraId="1DCB2046" w14:textId="77777777" w:rsidR="00666C15" w:rsidRPr="00666C15" w:rsidRDefault="00666C15" w:rsidP="00666C15">
            <w:pPr>
              <w:spacing w:after="0" w:line="240" w:lineRule="auto"/>
              <w:rPr>
                <w:rFonts w:ascii="Arial" w:eastAsia="Calibri" w:hAnsi="Arial" w:cs="Arial"/>
                <w:b/>
              </w:rPr>
            </w:pPr>
          </w:p>
          <w:p w14:paraId="14A1CFA2" w14:textId="77777777" w:rsidR="00666C15" w:rsidRPr="00666C15" w:rsidRDefault="00666C15" w:rsidP="00666C15">
            <w:pPr>
              <w:spacing w:after="0" w:line="240" w:lineRule="auto"/>
              <w:rPr>
                <w:rFonts w:ascii="Arial" w:eastAsia="Calibri" w:hAnsi="Arial" w:cs="Arial"/>
                <w:b/>
              </w:rPr>
            </w:pPr>
          </w:p>
          <w:p w14:paraId="1EA74827" w14:textId="77777777" w:rsidR="00666C15" w:rsidRPr="00666C15" w:rsidRDefault="00666C15" w:rsidP="00666C15">
            <w:pPr>
              <w:spacing w:after="0" w:line="240" w:lineRule="auto"/>
              <w:rPr>
                <w:rFonts w:ascii="Arial" w:eastAsia="Calibri" w:hAnsi="Arial" w:cs="Arial"/>
                <w:b/>
              </w:rPr>
            </w:pPr>
          </w:p>
          <w:p w14:paraId="1287D2E4" w14:textId="77777777" w:rsidR="00666C15" w:rsidRPr="00666C15" w:rsidRDefault="00666C15" w:rsidP="00666C15">
            <w:pPr>
              <w:spacing w:after="0" w:line="240" w:lineRule="auto"/>
              <w:rPr>
                <w:rFonts w:ascii="Arial" w:eastAsia="Calibri" w:hAnsi="Arial" w:cs="Arial"/>
                <w:b/>
              </w:rPr>
            </w:pPr>
          </w:p>
          <w:p w14:paraId="7FB23CAE" w14:textId="77777777" w:rsidR="00666C15" w:rsidRPr="00666C15" w:rsidRDefault="00666C15" w:rsidP="00666C15">
            <w:pPr>
              <w:spacing w:after="0" w:line="240" w:lineRule="auto"/>
              <w:rPr>
                <w:rFonts w:ascii="Arial" w:eastAsia="Calibri" w:hAnsi="Arial" w:cs="Arial"/>
                <w:b/>
              </w:rPr>
            </w:pPr>
          </w:p>
          <w:p w14:paraId="73CEE6D4" w14:textId="77777777" w:rsidR="00666C15" w:rsidRPr="00666C15" w:rsidRDefault="00666C15" w:rsidP="00666C15">
            <w:pPr>
              <w:spacing w:after="0" w:line="240" w:lineRule="auto"/>
              <w:rPr>
                <w:rFonts w:ascii="Arial" w:eastAsia="Calibri" w:hAnsi="Arial" w:cs="Arial"/>
                <w:b/>
              </w:rPr>
            </w:pPr>
          </w:p>
          <w:p w14:paraId="637A4A86" w14:textId="77777777" w:rsidR="00666C15" w:rsidRPr="00666C15" w:rsidRDefault="00666C15" w:rsidP="00666C15">
            <w:pPr>
              <w:spacing w:after="0" w:line="240" w:lineRule="auto"/>
              <w:rPr>
                <w:rFonts w:ascii="Arial" w:eastAsia="Calibri" w:hAnsi="Arial" w:cs="Arial"/>
                <w:b/>
              </w:rPr>
            </w:pPr>
          </w:p>
          <w:p w14:paraId="6589EC17" w14:textId="77777777" w:rsidR="00666C15" w:rsidRPr="00666C15" w:rsidRDefault="00666C15" w:rsidP="00666C15">
            <w:pPr>
              <w:spacing w:after="0" w:line="240" w:lineRule="auto"/>
              <w:rPr>
                <w:rFonts w:ascii="Arial" w:eastAsia="Calibri" w:hAnsi="Arial" w:cs="Arial"/>
                <w:b/>
              </w:rPr>
            </w:pPr>
          </w:p>
          <w:p w14:paraId="77332065" w14:textId="77777777" w:rsidR="00666C15" w:rsidRPr="00666C15" w:rsidRDefault="00666C15" w:rsidP="00666C15">
            <w:pPr>
              <w:spacing w:after="0" w:line="240" w:lineRule="auto"/>
              <w:rPr>
                <w:rFonts w:ascii="Arial" w:eastAsia="Calibri" w:hAnsi="Arial" w:cs="Arial"/>
                <w:b/>
              </w:rPr>
            </w:pPr>
          </w:p>
          <w:p w14:paraId="7F6EAE0F" w14:textId="77777777" w:rsidR="00666C15" w:rsidRPr="00666C15" w:rsidRDefault="00666C15" w:rsidP="00666C15">
            <w:pPr>
              <w:spacing w:after="0" w:line="240" w:lineRule="auto"/>
              <w:rPr>
                <w:rFonts w:ascii="Arial" w:eastAsia="Calibri" w:hAnsi="Arial" w:cs="Arial"/>
                <w:b/>
              </w:rPr>
            </w:pPr>
          </w:p>
          <w:p w14:paraId="541880E4" w14:textId="77777777" w:rsidR="00666C15" w:rsidRPr="00666C15" w:rsidRDefault="00666C15" w:rsidP="00666C15">
            <w:pPr>
              <w:spacing w:after="0" w:line="240" w:lineRule="auto"/>
              <w:rPr>
                <w:rFonts w:ascii="Arial" w:eastAsia="Calibri" w:hAnsi="Arial" w:cs="Arial"/>
                <w:b/>
              </w:rPr>
            </w:pPr>
          </w:p>
          <w:p w14:paraId="4B158604" w14:textId="77777777" w:rsidR="00666C15" w:rsidRPr="00666C15" w:rsidRDefault="00666C15" w:rsidP="00666C15">
            <w:pPr>
              <w:spacing w:after="0" w:line="240" w:lineRule="auto"/>
              <w:rPr>
                <w:rFonts w:ascii="Arial" w:eastAsia="Calibri" w:hAnsi="Arial" w:cs="Arial"/>
                <w:b/>
              </w:rPr>
            </w:pPr>
          </w:p>
          <w:p w14:paraId="13C32378" w14:textId="77777777" w:rsidR="00666C15" w:rsidRPr="00666C15" w:rsidRDefault="00666C15" w:rsidP="00666C15">
            <w:pPr>
              <w:spacing w:after="0" w:line="240" w:lineRule="auto"/>
              <w:rPr>
                <w:rFonts w:ascii="Arial" w:eastAsia="Calibri" w:hAnsi="Arial" w:cs="Arial"/>
                <w:b/>
              </w:rPr>
            </w:pPr>
          </w:p>
          <w:p w14:paraId="4034682B" w14:textId="77777777" w:rsidR="00666C15" w:rsidRPr="00666C15" w:rsidRDefault="00666C15" w:rsidP="00666C15">
            <w:pPr>
              <w:spacing w:after="0" w:line="240" w:lineRule="auto"/>
              <w:rPr>
                <w:rFonts w:ascii="Arial" w:eastAsia="Calibri" w:hAnsi="Arial" w:cs="Arial"/>
                <w:b/>
              </w:rPr>
            </w:pPr>
          </w:p>
          <w:p w14:paraId="358D0E97" w14:textId="77777777" w:rsidR="00666C15" w:rsidRPr="00666C15" w:rsidRDefault="00666C15" w:rsidP="00666C15">
            <w:pPr>
              <w:spacing w:after="0" w:line="240" w:lineRule="auto"/>
              <w:rPr>
                <w:rFonts w:ascii="Arial" w:eastAsia="Calibri" w:hAnsi="Arial" w:cs="Arial"/>
                <w:b/>
              </w:rPr>
            </w:pPr>
          </w:p>
          <w:p w14:paraId="7F758FF1" w14:textId="77777777" w:rsidR="00666C15" w:rsidRPr="00666C15" w:rsidRDefault="00666C15" w:rsidP="00666C15">
            <w:pPr>
              <w:spacing w:after="0" w:line="240" w:lineRule="auto"/>
              <w:rPr>
                <w:rFonts w:ascii="Arial" w:eastAsia="Calibri" w:hAnsi="Arial" w:cs="Arial"/>
                <w:b/>
              </w:rPr>
            </w:pPr>
          </w:p>
          <w:p w14:paraId="5C200FA1" w14:textId="77777777" w:rsidR="00666C15" w:rsidRPr="00666C15" w:rsidRDefault="00666C15" w:rsidP="00666C15">
            <w:pPr>
              <w:spacing w:after="0" w:line="240" w:lineRule="auto"/>
              <w:rPr>
                <w:rFonts w:ascii="Arial" w:eastAsia="Calibri" w:hAnsi="Arial" w:cs="Arial"/>
                <w:b/>
              </w:rPr>
            </w:pPr>
          </w:p>
          <w:p w14:paraId="55046FB9" w14:textId="77777777" w:rsidR="00666C15" w:rsidRPr="00666C15" w:rsidRDefault="00666C15" w:rsidP="00666C15">
            <w:pPr>
              <w:spacing w:after="0" w:line="240" w:lineRule="auto"/>
              <w:rPr>
                <w:rFonts w:ascii="Arial" w:eastAsia="Calibri" w:hAnsi="Arial" w:cs="Arial"/>
                <w:b/>
              </w:rPr>
            </w:pPr>
          </w:p>
          <w:p w14:paraId="263EFD0D" w14:textId="77777777" w:rsidR="00666C15" w:rsidRPr="00666C15" w:rsidRDefault="00666C15" w:rsidP="00666C15">
            <w:pPr>
              <w:spacing w:after="0" w:line="240" w:lineRule="auto"/>
              <w:rPr>
                <w:rFonts w:ascii="Arial" w:eastAsia="Calibri" w:hAnsi="Arial" w:cs="Arial"/>
                <w:b/>
              </w:rPr>
            </w:pPr>
          </w:p>
          <w:p w14:paraId="597EA454" w14:textId="77777777" w:rsidR="00666C15" w:rsidRPr="00666C15" w:rsidRDefault="00666C15" w:rsidP="00666C15">
            <w:pPr>
              <w:spacing w:after="0" w:line="240" w:lineRule="auto"/>
              <w:rPr>
                <w:rFonts w:ascii="Arial" w:eastAsia="Calibri" w:hAnsi="Arial" w:cs="Arial"/>
                <w:b/>
              </w:rPr>
            </w:pPr>
          </w:p>
          <w:p w14:paraId="6A7304BA" w14:textId="77777777" w:rsidR="00666C15" w:rsidRPr="00666C15" w:rsidRDefault="00666C15" w:rsidP="00666C15">
            <w:pPr>
              <w:spacing w:after="0" w:line="240" w:lineRule="auto"/>
              <w:rPr>
                <w:rFonts w:ascii="Arial" w:eastAsia="Calibri" w:hAnsi="Arial" w:cs="Arial"/>
                <w:b/>
              </w:rPr>
            </w:pPr>
          </w:p>
          <w:p w14:paraId="59894815" w14:textId="77777777" w:rsidR="00666C15" w:rsidRPr="00666C15" w:rsidRDefault="00666C15" w:rsidP="00666C15">
            <w:pPr>
              <w:spacing w:after="0" w:line="240" w:lineRule="auto"/>
              <w:rPr>
                <w:rFonts w:ascii="Arial" w:eastAsia="Calibri" w:hAnsi="Arial" w:cs="Arial"/>
                <w:b/>
              </w:rPr>
            </w:pPr>
          </w:p>
        </w:tc>
      </w:tr>
      <w:tr w:rsidR="00666C15" w:rsidRPr="00666C15" w14:paraId="5BE336C9" w14:textId="77777777" w:rsidTr="00034BC3">
        <w:tc>
          <w:tcPr>
            <w:tcW w:w="5895" w:type="dxa"/>
            <w:gridSpan w:val="2"/>
            <w:shd w:val="clear" w:color="auto" w:fill="auto"/>
            <w:vAlign w:val="center"/>
          </w:tcPr>
          <w:p w14:paraId="3151FA64"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Signature of person reporting the concerns:</w:t>
            </w:r>
          </w:p>
        </w:tc>
        <w:tc>
          <w:tcPr>
            <w:tcW w:w="4787" w:type="dxa"/>
            <w:shd w:val="clear" w:color="auto" w:fill="auto"/>
          </w:tcPr>
          <w:p w14:paraId="30FFAED7" w14:textId="77777777" w:rsidR="00666C15" w:rsidRPr="00666C15" w:rsidRDefault="00666C15" w:rsidP="00666C15">
            <w:pPr>
              <w:spacing w:after="0" w:line="240" w:lineRule="auto"/>
              <w:rPr>
                <w:rFonts w:ascii="Arial" w:eastAsia="Calibri" w:hAnsi="Arial" w:cs="Arial"/>
                <w:b/>
                <w:sz w:val="28"/>
                <w:szCs w:val="28"/>
              </w:rPr>
            </w:pPr>
          </w:p>
        </w:tc>
      </w:tr>
      <w:tr w:rsidR="00666C15" w:rsidRPr="00666C15" w14:paraId="6304F4E4" w14:textId="77777777" w:rsidTr="00034BC3">
        <w:tc>
          <w:tcPr>
            <w:tcW w:w="5895" w:type="dxa"/>
            <w:gridSpan w:val="2"/>
            <w:shd w:val="clear" w:color="auto" w:fill="auto"/>
            <w:vAlign w:val="center"/>
          </w:tcPr>
          <w:p w14:paraId="36B99E34"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Name of the person recording the statement:</w:t>
            </w:r>
          </w:p>
        </w:tc>
        <w:tc>
          <w:tcPr>
            <w:tcW w:w="4787" w:type="dxa"/>
            <w:shd w:val="clear" w:color="auto" w:fill="auto"/>
          </w:tcPr>
          <w:p w14:paraId="09F6FAEC" w14:textId="77777777" w:rsidR="00666C15" w:rsidRPr="00666C15" w:rsidRDefault="00666C15" w:rsidP="00666C15">
            <w:pPr>
              <w:spacing w:after="0" w:line="240" w:lineRule="auto"/>
              <w:rPr>
                <w:rFonts w:ascii="Arial" w:eastAsia="Calibri" w:hAnsi="Arial" w:cs="Arial"/>
                <w:b/>
                <w:sz w:val="28"/>
                <w:szCs w:val="28"/>
              </w:rPr>
            </w:pPr>
          </w:p>
        </w:tc>
      </w:tr>
      <w:tr w:rsidR="00666C15" w:rsidRPr="00666C15" w14:paraId="6EA3CB81" w14:textId="77777777" w:rsidTr="00034BC3">
        <w:tc>
          <w:tcPr>
            <w:tcW w:w="5895" w:type="dxa"/>
            <w:gridSpan w:val="2"/>
            <w:shd w:val="clear" w:color="auto" w:fill="auto"/>
            <w:vAlign w:val="center"/>
          </w:tcPr>
          <w:p w14:paraId="5033C1C4"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 xml:space="preserve">Signature of the person recording the statement: </w:t>
            </w:r>
          </w:p>
        </w:tc>
        <w:tc>
          <w:tcPr>
            <w:tcW w:w="4787" w:type="dxa"/>
            <w:shd w:val="clear" w:color="auto" w:fill="auto"/>
          </w:tcPr>
          <w:p w14:paraId="6C9D6E77" w14:textId="77777777" w:rsidR="00666C15" w:rsidRPr="00666C15" w:rsidRDefault="00666C15" w:rsidP="00666C15">
            <w:pPr>
              <w:spacing w:after="0" w:line="240" w:lineRule="auto"/>
              <w:rPr>
                <w:rFonts w:ascii="Arial" w:eastAsia="Calibri" w:hAnsi="Arial" w:cs="Arial"/>
                <w:b/>
                <w:sz w:val="28"/>
                <w:szCs w:val="28"/>
              </w:rPr>
            </w:pPr>
          </w:p>
        </w:tc>
      </w:tr>
      <w:tr w:rsidR="00666C15" w:rsidRPr="00666C15" w14:paraId="5A1B1CD7" w14:textId="77777777" w:rsidTr="00034BC3">
        <w:tc>
          <w:tcPr>
            <w:tcW w:w="5895" w:type="dxa"/>
            <w:gridSpan w:val="2"/>
            <w:shd w:val="clear" w:color="auto" w:fill="auto"/>
            <w:vAlign w:val="center"/>
          </w:tcPr>
          <w:p w14:paraId="1CC312DF"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Location where the statement was recorded:</w:t>
            </w:r>
          </w:p>
        </w:tc>
        <w:tc>
          <w:tcPr>
            <w:tcW w:w="4787" w:type="dxa"/>
            <w:shd w:val="clear" w:color="auto" w:fill="auto"/>
          </w:tcPr>
          <w:p w14:paraId="02B7A3FF" w14:textId="77777777" w:rsidR="00666C15" w:rsidRPr="00666C15" w:rsidRDefault="00666C15" w:rsidP="00666C15">
            <w:pPr>
              <w:spacing w:after="0" w:line="240" w:lineRule="auto"/>
              <w:rPr>
                <w:rFonts w:ascii="Arial" w:eastAsia="Calibri" w:hAnsi="Arial" w:cs="Arial"/>
                <w:b/>
                <w:sz w:val="28"/>
                <w:szCs w:val="28"/>
              </w:rPr>
            </w:pPr>
          </w:p>
        </w:tc>
      </w:tr>
      <w:tr w:rsidR="00666C15" w:rsidRPr="00666C15" w14:paraId="38EF25E8" w14:textId="77777777" w:rsidTr="00034BC3">
        <w:tc>
          <w:tcPr>
            <w:tcW w:w="5353" w:type="dxa"/>
            <w:shd w:val="clear" w:color="auto" w:fill="auto"/>
          </w:tcPr>
          <w:p w14:paraId="5D2E4E94" w14:textId="77777777" w:rsidR="00666C15" w:rsidRPr="00666C15" w:rsidRDefault="00666C15" w:rsidP="00666C15">
            <w:pPr>
              <w:spacing w:after="0" w:line="240" w:lineRule="auto"/>
              <w:rPr>
                <w:rFonts w:ascii="Arial" w:eastAsia="Calibri" w:hAnsi="Arial" w:cs="Arial"/>
                <w:b/>
                <w:sz w:val="28"/>
                <w:szCs w:val="28"/>
              </w:rPr>
            </w:pPr>
            <w:r w:rsidRPr="00666C15">
              <w:rPr>
                <w:rFonts w:ascii="Arial" w:eastAsia="Calibri" w:hAnsi="Arial" w:cs="Arial"/>
                <w:b/>
              </w:rPr>
              <w:t xml:space="preserve">Date:                       </w:t>
            </w:r>
          </w:p>
        </w:tc>
        <w:tc>
          <w:tcPr>
            <w:tcW w:w="5329" w:type="dxa"/>
            <w:gridSpan w:val="2"/>
            <w:shd w:val="clear" w:color="auto" w:fill="auto"/>
          </w:tcPr>
          <w:p w14:paraId="548978E1" w14:textId="77777777" w:rsidR="00666C15" w:rsidRPr="00666C15" w:rsidRDefault="00666C15" w:rsidP="00666C15">
            <w:pPr>
              <w:spacing w:after="0" w:line="240" w:lineRule="auto"/>
              <w:rPr>
                <w:rFonts w:ascii="Arial" w:eastAsia="Calibri" w:hAnsi="Arial" w:cs="Arial"/>
                <w:b/>
              </w:rPr>
            </w:pPr>
            <w:r w:rsidRPr="00666C15">
              <w:rPr>
                <w:rFonts w:ascii="Arial" w:eastAsia="Calibri" w:hAnsi="Arial" w:cs="Arial"/>
                <w:b/>
              </w:rPr>
              <w:t>Time:</w:t>
            </w:r>
          </w:p>
        </w:tc>
      </w:tr>
    </w:tbl>
    <w:p w14:paraId="498E0AC6" w14:textId="77777777" w:rsidR="00666C15" w:rsidRDefault="00666C15" w:rsidP="00666C15">
      <w:pPr>
        <w:pStyle w:val="ListParagraph"/>
        <w:spacing w:after="0" w:line="240" w:lineRule="auto"/>
        <w:ind w:left="0"/>
        <w:rPr>
          <w:rFonts w:ascii="Arial" w:hAnsi="Arial" w:cs="Arial"/>
          <w:sz w:val="24"/>
          <w:szCs w:val="24"/>
        </w:rPr>
      </w:pPr>
    </w:p>
    <w:p w14:paraId="6940316F" w14:textId="77777777" w:rsidR="00666C15" w:rsidRDefault="00666C15">
      <w:pPr>
        <w:rPr>
          <w:rFonts w:ascii="Arial" w:hAnsi="Arial" w:cs="Arial"/>
          <w:sz w:val="24"/>
          <w:szCs w:val="24"/>
        </w:rPr>
      </w:pPr>
      <w:r>
        <w:rPr>
          <w:rFonts w:ascii="Arial" w:hAnsi="Arial" w:cs="Arial"/>
          <w:sz w:val="24"/>
          <w:szCs w:val="24"/>
        </w:rPr>
        <w:br w:type="page"/>
      </w:r>
    </w:p>
    <w:p w14:paraId="5EB5518E" w14:textId="77777777" w:rsidR="00666C15" w:rsidRDefault="00666C15" w:rsidP="00666C15">
      <w:pPr>
        <w:pStyle w:val="ListParagraph"/>
        <w:spacing w:after="0" w:line="240" w:lineRule="auto"/>
        <w:ind w:left="0"/>
        <w:rPr>
          <w:rFonts w:ascii="Arial" w:hAnsi="Arial" w:cs="Arial"/>
          <w:sz w:val="24"/>
          <w:szCs w:val="24"/>
        </w:rPr>
      </w:pPr>
    </w:p>
    <w:p w14:paraId="6D069371" w14:textId="77777777" w:rsidR="00666C15" w:rsidRPr="00666C15" w:rsidRDefault="00666C15" w:rsidP="00666C15">
      <w:pPr>
        <w:rPr>
          <w:rFonts w:ascii="Arial" w:eastAsia="Times New Roman" w:hAnsi="Arial" w:cs="Arial"/>
          <w:lang w:eastAsia="en-GB"/>
        </w:rPr>
      </w:pPr>
      <w:r w:rsidRPr="00666C15">
        <w:rPr>
          <w:rFonts w:ascii="Arial" w:eastAsia="Calibri" w:hAnsi="Arial" w:cs="Arial"/>
          <w:b/>
          <w:sz w:val="24"/>
          <w:szCs w:val="24"/>
        </w:rPr>
        <w:t xml:space="preserve">For office use only: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420"/>
        <w:gridCol w:w="2030"/>
      </w:tblGrid>
      <w:tr w:rsidR="00666C15" w:rsidRPr="00666C15" w14:paraId="1026464C" w14:textId="77777777" w:rsidTr="00034BC3">
        <w:tc>
          <w:tcPr>
            <w:tcW w:w="10598" w:type="dxa"/>
            <w:gridSpan w:val="3"/>
            <w:tcBorders>
              <w:bottom w:val="single" w:sz="4" w:space="0" w:color="auto"/>
            </w:tcBorders>
            <w:shd w:val="clear" w:color="auto" w:fill="auto"/>
          </w:tcPr>
          <w:p w14:paraId="3053549B"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Safeguarding Report: </w:t>
            </w:r>
            <w:r w:rsidRPr="00666C15">
              <w:rPr>
                <w:rFonts w:ascii="Arial" w:eastAsia="Times New Roman" w:hAnsi="Arial" w:cs="Arial"/>
                <w:sz w:val="20"/>
                <w:szCs w:val="20"/>
                <w:lang w:eastAsia="en-GB"/>
              </w:rPr>
              <w:t>(case identification)</w:t>
            </w:r>
          </w:p>
          <w:p w14:paraId="07E19035" w14:textId="77777777" w:rsidR="00666C15" w:rsidRPr="00666C15" w:rsidRDefault="00666C15" w:rsidP="00666C15">
            <w:pPr>
              <w:spacing w:after="0" w:line="240" w:lineRule="auto"/>
              <w:rPr>
                <w:rFonts w:ascii="Arial" w:eastAsia="Times New Roman" w:hAnsi="Arial" w:cs="Arial"/>
                <w:sz w:val="20"/>
                <w:szCs w:val="20"/>
                <w:lang w:eastAsia="en-GB"/>
              </w:rPr>
            </w:pPr>
          </w:p>
          <w:p w14:paraId="7366092F"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Received by:                                                                 Date:               Time:</w:t>
            </w:r>
          </w:p>
          <w:p w14:paraId="2C7B384D" w14:textId="77777777" w:rsidR="00666C15" w:rsidRPr="00666C15" w:rsidRDefault="00666C15" w:rsidP="00666C15">
            <w:pPr>
              <w:spacing w:after="0" w:line="240" w:lineRule="auto"/>
              <w:rPr>
                <w:rFonts w:ascii="Arial" w:eastAsia="Times New Roman" w:hAnsi="Arial" w:cs="Arial"/>
                <w:b/>
                <w:sz w:val="20"/>
                <w:szCs w:val="20"/>
                <w:lang w:eastAsia="en-GB"/>
              </w:rPr>
            </w:pPr>
          </w:p>
          <w:p w14:paraId="0E2BAEED"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Referral to Social Care: …….       Early </w:t>
            </w:r>
            <w:r w:rsidR="00057E99">
              <w:rPr>
                <w:rFonts w:ascii="Arial" w:eastAsia="Times New Roman" w:hAnsi="Arial" w:cs="Arial"/>
                <w:b/>
                <w:sz w:val="20"/>
                <w:szCs w:val="20"/>
                <w:lang w:eastAsia="en-GB"/>
              </w:rPr>
              <w:t>Help/I</w:t>
            </w:r>
            <w:r w:rsidRPr="00666C15">
              <w:rPr>
                <w:rFonts w:ascii="Arial" w:eastAsia="Times New Roman" w:hAnsi="Arial" w:cs="Arial"/>
                <w:b/>
                <w:sz w:val="20"/>
                <w:szCs w:val="20"/>
                <w:lang w:eastAsia="en-GB"/>
              </w:rPr>
              <w:t>ntervention suggested: …….       Neither: …….</w:t>
            </w:r>
          </w:p>
          <w:p w14:paraId="3CE2827B"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Reasons </w:t>
            </w:r>
            <w:r w:rsidRPr="00666C15">
              <w:rPr>
                <w:rFonts w:ascii="Arial" w:eastAsia="Times New Roman" w:hAnsi="Arial" w:cs="Arial"/>
                <w:b/>
                <w:sz w:val="20"/>
                <w:szCs w:val="20"/>
                <w:u w:val="single"/>
                <w:lang w:eastAsia="en-GB"/>
              </w:rPr>
              <w:t>must</w:t>
            </w:r>
            <w:r w:rsidRPr="00666C15">
              <w:rPr>
                <w:rFonts w:ascii="Arial" w:eastAsia="Times New Roman" w:hAnsi="Arial" w:cs="Arial"/>
                <w:b/>
                <w:sz w:val="20"/>
                <w:szCs w:val="20"/>
                <w:lang w:eastAsia="en-GB"/>
              </w:rPr>
              <w:t xml:space="preserve"> be recorded </w:t>
            </w:r>
          </w:p>
          <w:p w14:paraId="58B46DFE" w14:textId="77777777" w:rsidR="00666C15" w:rsidRPr="00666C15" w:rsidRDefault="00666C15" w:rsidP="00666C15">
            <w:pPr>
              <w:spacing w:after="0" w:line="240" w:lineRule="auto"/>
              <w:rPr>
                <w:rFonts w:ascii="Arial" w:eastAsia="Times New Roman" w:hAnsi="Arial" w:cs="Arial"/>
                <w:sz w:val="20"/>
                <w:szCs w:val="20"/>
                <w:lang w:eastAsia="en-GB"/>
              </w:rPr>
            </w:pPr>
          </w:p>
          <w:p w14:paraId="1CEC83CA" w14:textId="77777777" w:rsidR="00666C15" w:rsidRPr="00666C15" w:rsidRDefault="00666C15" w:rsidP="00666C15">
            <w:pPr>
              <w:spacing w:after="0" w:line="240" w:lineRule="auto"/>
              <w:rPr>
                <w:rFonts w:ascii="Arial" w:eastAsia="Times New Roman" w:hAnsi="Arial" w:cs="Arial"/>
                <w:sz w:val="20"/>
                <w:szCs w:val="20"/>
                <w:lang w:eastAsia="en-GB"/>
              </w:rPr>
            </w:pPr>
          </w:p>
          <w:p w14:paraId="3888A00B" w14:textId="77777777" w:rsidR="00666C15" w:rsidRDefault="00666C15" w:rsidP="00666C15">
            <w:pPr>
              <w:spacing w:after="0" w:line="240" w:lineRule="auto"/>
              <w:rPr>
                <w:rFonts w:ascii="Arial" w:eastAsia="Times New Roman" w:hAnsi="Arial" w:cs="Arial"/>
                <w:sz w:val="20"/>
                <w:szCs w:val="20"/>
                <w:lang w:eastAsia="en-GB"/>
              </w:rPr>
            </w:pPr>
          </w:p>
          <w:p w14:paraId="6C70A0A8" w14:textId="77777777" w:rsidR="00057E99" w:rsidRDefault="00057E99" w:rsidP="00666C15">
            <w:pPr>
              <w:spacing w:after="0" w:line="240" w:lineRule="auto"/>
              <w:rPr>
                <w:rFonts w:ascii="Arial" w:eastAsia="Times New Roman" w:hAnsi="Arial" w:cs="Arial"/>
                <w:sz w:val="20"/>
                <w:szCs w:val="20"/>
                <w:lang w:eastAsia="en-GB"/>
              </w:rPr>
            </w:pPr>
          </w:p>
          <w:p w14:paraId="37D044FE" w14:textId="77777777" w:rsidR="00057E99" w:rsidRDefault="00057E99" w:rsidP="00666C15">
            <w:pPr>
              <w:spacing w:after="0" w:line="240" w:lineRule="auto"/>
              <w:rPr>
                <w:rFonts w:ascii="Arial" w:eastAsia="Times New Roman" w:hAnsi="Arial" w:cs="Arial"/>
                <w:sz w:val="20"/>
                <w:szCs w:val="20"/>
                <w:lang w:eastAsia="en-GB"/>
              </w:rPr>
            </w:pPr>
          </w:p>
          <w:p w14:paraId="4BF396C5" w14:textId="77777777" w:rsidR="00057E99" w:rsidRDefault="00057E99" w:rsidP="00666C15">
            <w:pPr>
              <w:spacing w:after="0" w:line="240" w:lineRule="auto"/>
              <w:rPr>
                <w:rFonts w:ascii="Arial" w:eastAsia="Times New Roman" w:hAnsi="Arial" w:cs="Arial"/>
                <w:sz w:val="20"/>
                <w:szCs w:val="20"/>
                <w:lang w:eastAsia="en-GB"/>
              </w:rPr>
            </w:pPr>
          </w:p>
          <w:p w14:paraId="5AEBDCE1" w14:textId="77777777" w:rsidR="00057E99" w:rsidRPr="00666C15" w:rsidRDefault="00057E99" w:rsidP="00666C15">
            <w:pPr>
              <w:spacing w:after="0" w:line="240" w:lineRule="auto"/>
              <w:rPr>
                <w:rFonts w:ascii="Arial" w:eastAsia="Times New Roman" w:hAnsi="Arial" w:cs="Arial"/>
                <w:sz w:val="20"/>
                <w:szCs w:val="20"/>
                <w:lang w:eastAsia="en-GB"/>
              </w:rPr>
            </w:pPr>
          </w:p>
          <w:p w14:paraId="2585915C"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33930506" w14:textId="77777777" w:rsidTr="00034BC3">
        <w:tc>
          <w:tcPr>
            <w:tcW w:w="10598" w:type="dxa"/>
            <w:gridSpan w:val="3"/>
            <w:tcBorders>
              <w:left w:val="nil"/>
              <w:right w:val="nil"/>
            </w:tcBorders>
            <w:shd w:val="clear" w:color="auto" w:fill="auto"/>
          </w:tcPr>
          <w:p w14:paraId="27639D37"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05CE7A40" w14:textId="77777777" w:rsidTr="00034BC3">
        <w:tc>
          <w:tcPr>
            <w:tcW w:w="5148" w:type="dxa"/>
            <w:shd w:val="clear" w:color="auto" w:fill="auto"/>
          </w:tcPr>
          <w:p w14:paraId="2A3479F1"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Action Taken </w:t>
            </w:r>
            <w:r w:rsidRPr="00666C15">
              <w:rPr>
                <w:rFonts w:ascii="Arial" w:eastAsia="Times New Roman" w:hAnsi="Arial" w:cs="Arial"/>
                <w:sz w:val="20"/>
                <w:szCs w:val="20"/>
                <w:lang w:eastAsia="en-GB"/>
              </w:rPr>
              <w:t>(e.g. Information sent to which external agencies, change to operational procedures etc). If no action is taken, state why.</w:t>
            </w:r>
          </w:p>
        </w:tc>
        <w:tc>
          <w:tcPr>
            <w:tcW w:w="3420" w:type="dxa"/>
            <w:shd w:val="clear" w:color="auto" w:fill="auto"/>
          </w:tcPr>
          <w:p w14:paraId="3A36E652"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Name of Officer </w:t>
            </w:r>
            <w:proofErr w:type="gramStart"/>
            <w:r w:rsidRPr="00666C15">
              <w:rPr>
                <w:rFonts w:ascii="Arial" w:eastAsia="Times New Roman" w:hAnsi="Arial" w:cs="Arial"/>
                <w:b/>
                <w:sz w:val="20"/>
                <w:szCs w:val="20"/>
                <w:lang w:eastAsia="en-GB"/>
              </w:rPr>
              <w:t>taking action</w:t>
            </w:r>
            <w:proofErr w:type="gramEnd"/>
          </w:p>
        </w:tc>
        <w:tc>
          <w:tcPr>
            <w:tcW w:w="2030" w:type="dxa"/>
            <w:shd w:val="clear" w:color="auto" w:fill="auto"/>
          </w:tcPr>
          <w:p w14:paraId="672EB479"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Date</w:t>
            </w:r>
          </w:p>
        </w:tc>
      </w:tr>
      <w:tr w:rsidR="00666C15" w:rsidRPr="00666C15" w14:paraId="776919B0" w14:textId="77777777" w:rsidTr="00034BC3">
        <w:tc>
          <w:tcPr>
            <w:tcW w:w="5148" w:type="dxa"/>
            <w:shd w:val="clear" w:color="auto" w:fill="auto"/>
          </w:tcPr>
          <w:p w14:paraId="5D349921" w14:textId="77777777" w:rsidR="00666C15" w:rsidRPr="00666C15" w:rsidRDefault="00666C15" w:rsidP="00666C15">
            <w:pPr>
              <w:spacing w:after="0" w:line="240" w:lineRule="auto"/>
              <w:rPr>
                <w:rFonts w:ascii="Arial" w:eastAsia="Times New Roman" w:hAnsi="Arial" w:cs="Arial"/>
                <w:sz w:val="20"/>
                <w:szCs w:val="20"/>
                <w:lang w:eastAsia="en-GB"/>
              </w:rPr>
            </w:pPr>
          </w:p>
          <w:p w14:paraId="45E36373" w14:textId="77777777" w:rsidR="00666C15" w:rsidRDefault="00666C15" w:rsidP="00666C15">
            <w:pPr>
              <w:spacing w:after="0" w:line="240" w:lineRule="auto"/>
              <w:rPr>
                <w:rFonts w:ascii="Arial" w:eastAsia="Times New Roman" w:hAnsi="Arial" w:cs="Arial"/>
                <w:sz w:val="20"/>
                <w:szCs w:val="20"/>
                <w:lang w:eastAsia="en-GB"/>
              </w:rPr>
            </w:pPr>
          </w:p>
          <w:p w14:paraId="3F6B1229" w14:textId="77777777" w:rsidR="00057E99" w:rsidRPr="00666C15" w:rsidRDefault="00057E99" w:rsidP="00666C15">
            <w:pPr>
              <w:spacing w:after="0" w:line="240" w:lineRule="auto"/>
              <w:rPr>
                <w:rFonts w:ascii="Arial" w:eastAsia="Times New Roman" w:hAnsi="Arial" w:cs="Arial"/>
                <w:sz w:val="20"/>
                <w:szCs w:val="20"/>
                <w:lang w:eastAsia="en-GB"/>
              </w:rPr>
            </w:pPr>
          </w:p>
        </w:tc>
        <w:tc>
          <w:tcPr>
            <w:tcW w:w="3420" w:type="dxa"/>
            <w:shd w:val="clear" w:color="auto" w:fill="auto"/>
          </w:tcPr>
          <w:p w14:paraId="09A49181" w14:textId="77777777" w:rsidR="00666C15" w:rsidRPr="00666C15" w:rsidRDefault="00666C15" w:rsidP="00666C15">
            <w:pPr>
              <w:spacing w:after="0" w:line="240" w:lineRule="auto"/>
              <w:rPr>
                <w:rFonts w:ascii="Arial" w:eastAsia="Times New Roman" w:hAnsi="Arial" w:cs="Arial"/>
                <w:sz w:val="20"/>
                <w:szCs w:val="20"/>
                <w:lang w:eastAsia="en-GB"/>
              </w:rPr>
            </w:pPr>
          </w:p>
        </w:tc>
        <w:tc>
          <w:tcPr>
            <w:tcW w:w="2030" w:type="dxa"/>
            <w:shd w:val="clear" w:color="auto" w:fill="auto"/>
          </w:tcPr>
          <w:p w14:paraId="096EB6D7"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48554060" w14:textId="77777777" w:rsidTr="00034BC3">
        <w:tc>
          <w:tcPr>
            <w:tcW w:w="5148" w:type="dxa"/>
            <w:shd w:val="clear" w:color="auto" w:fill="auto"/>
          </w:tcPr>
          <w:p w14:paraId="160B6F00" w14:textId="77777777" w:rsidR="00666C15" w:rsidRPr="00666C15" w:rsidRDefault="00666C15" w:rsidP="00666C15">
            <w:pPr>
              <w:spacing w:after="0" w:line="240" w:lineRule="auto"/>
              <w:rPr>
                <w:rFonts w:ascii="Arial" w:eastAsia="Times New Roman" w:hAnsi="Arial" w:cs="Arial"/>
                <w:sz w:val="20"/>
                <w:szCs w:val="20"/>
                <w:lang w:eastAsia="en-GB"/>
              </w:rPr>
            </w:pPr>
          </w:p>
          <w:p w14:paraId="4FAE026E" w14:textId="77777777" w:rsidR="00666C15" w:rsidRDefault="00666C15" w:rsidP="00666C15">
            <w:pPr>
              <w:spacing w:after="0" w:line="240" w:lineRule="auto"/>
              <w:rPr>
                <w:rFonts w:ascii="Arial" w:eastAsia="Times New Roman" w:hAnsi="Arial" w:cs="Arial"/>
                <w:sz w:val="20"/>
                <w:szCs w:val="20"/>
                <w:lang w:eastAsia="en-GB"/>
              </w:rPr>
            </w:pPr>
          </w:p>
          <w:p w14:paraId="61A00EF9" w14:textId="77777777" w:rsidR="00057E99" w:rsidRPr="00666C15" w:rsidRDefault="00057E99" w:rsidP="00666C15">
            <w:pPr>
              <w:spacing w:after="0" w:line="240" w:lineRule="auto"/>
              <w:rPr>
                <w:rFonts w:ascii="Arial" w:eastAsia="Times New Roman" w:hAnsi="Arial" w:cs="Arial"/>
                <w:sz w:val="20"/>
                <w:szCs w:val="20"/>
                <w:lang w:eastAsia="en-GB"/>
              </w:rPr>
            </w:pPr>
          </w:p>
        </w:tc>
        <w:tc>
          <w:tcPr>
            <w:tcW w:w="3420" w:type="dxa"/>
            <w:shd w:val="clear" w:color="auto" w:fill="auto"/>
          </w:tcPr>
          <w:p w14:paraId="546B5E91" w14:textId="77777777" w:rsidR="00666C15" w:rsidRPr="00666C15" w:rsidRDefault="00666C15" w:rsidP="00666C15">
            <w:pPr>
              <w:spacing w:after="0" w:line="240" w:lineRule="auto"/>
              <w:rPr>
                <w:rFonts w:ascii="Arial" w:eastAsia="Times New Roman" w:hAnsi="Arial" w:cs="Arial"/>
                <w:sz w:val="20"/>
                <w:szCs w:val="20"/>
                <w:lang w:eastAsia="en-GB"/>
              </w:rPr>
            </w:pPr>
          </w:p>
        </w:tc>
        <w:tc>
          <w:tcPr>
            <w:tcW w:w="2030" w:type="dxa"/>
            <w:shd w:val="clear" w:color="auto" w:fill="auto"/>
          </w:tcPr>
          <w:p w14:paraId="3617C109"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6151CE53" w14:textId="77777777" w:rsidTr="00034BC3">
        <w:tc>
          <w:tcPr>
            <w:tcW w:w="5148" w:type="dxa"/>
            <w:shd w:val="clear" w:color="auto" w:fill="auto"/>
          </w:tcPr>
          <w:p w14:paraId="09936F01" w14:textId="77777777" w:rsidR="00666C15" w:rsidRPr="00666C15" w:rsidRDefault="00666C15" w:rsidP="00666C15">
            <w:pPr>
              <w:spacing w:after="0" w:line="240" w:lineRule="auto"/>
              <w:rPr>
                <w:rFonts w:ascii="Arial" w:eastAsia="Times New Roman" w:hAnsi="Arial" w:cs="Arial"/>
                <w:sz w:val="20"/>
                <w:szCs w:val="20"/>
                <w:lang w:eastAsia="en-GB"/>
              </w:rPr>
            </w:pPr>
          </w:p>
          <w:p w14:paraId="781641D1" w14:textId="77777777" w:rsidR="00666C15" w:rsidRDefault="00666C15" w:rsidP="00666C15">
            <w:pPr>
              <w:spacing w:after="0" w:line="240" w:lineRule="auto"/>
              <w:rPr>
                <w:rFonts w:ascii="Arial" w:eastAsia="Times New Roman" w:hAnsi="Arial" w:cs="Arial"/>
                <w:sz w:val="20"/>
                <w:szCs w:val="20"/>
                <w:lang w:eastAsia="en-GB"/>
              </w:rPr>
            </w:pPr>
          </w:p>
          <w:p w14:paraId="08E7E192" w14:textId="77777777" w:rsidR="00057E99" w:rsidRPr="00666C15" w:rsidRDefault="00057E99" w:rsidP="00666C15">
            <w:pPr>
              <w:spacing w:after="0" w:line="240" w:lineRule="auto"/>
              <w:rPr>
                <w:rFonts w:ascii="Arial" w:eastAsia="Times New Roman" w:hAnsi="Arial" w:cs="Arial"/>
                <w:sz w:val="20"/>
                <w:szCs w:val="20"/>
                <w:lang w:eastAsia="en-GB"/>
              </w:rPr>
            </w:pPr>
          </w:p>
        </w:tc>
        <w:tc>
          <w:tcPr>
            <w:tcW w:w="3420" w:type="dxa"/>
            <w:shd w:val="clear" w:color="auto" w:fill="auto"/>
          </w:tcPr>
          <w:p w14:paraId="42C54E38" w14:textId="77777777" w:rsidR="00666C15" w:rsidRPr="00666C15" w:rsidRDefault="00666C15" w:rsidP="00666C15">
            <w:pPr>
              <w:spacing w:after="0" w:line="240" w:lineRule="auto"/>
              <w:rPr>
                <w:rFonts w:ascii="Arial" w:eastAsia="Times New Roman" w:hAnsi="Arial" w:cs="Arial"/>
                <w:sz w:val="20"/>
                <w:szCs w:val="20"/>
                <w:lang w:eastAsia="en-GB"/>
              </w:rPr>
            </w:pPr>
          </w:p>
        </w:tc>
        <w:tc>
          <w:tcPr>
            <w:tcW w:w="2030" w:type="dxa"/>
            <w:shd w:val="clear" w:color="auto" w:fill="auto"/>
          </w:tcPr>
          <w:p w14:paraId="26568C51"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0BD6E957" w14:textId="77777777" w:rsidTr="00034BC3">
        <w:tc>
          <w:tcPr>
            <w:tcW w:w="5148" w:type="dxa"/>
            <w:shd w:val="clear" w:color="auto" w:fill="auto"/>
          </w:tcPr>
          <w:p w14:paraId="1A652A42" w14:textId="77777777" w:rsidR="00666C15" w:rsidRDefault="00666C15" w:rsidP="00666C15">
            <w:pPr>
              <w:spacing w:after="0" w:line="240" w:lineRule="auto"/>
              <w:rPr>
                <w:rFonts w:ascii="Arial" w:eastAsia="Times New Roman" w:hAnsi="Arial" w:cs="Arial"/>
                <w:sz w:val="20"/>
                <w:szCs w:val="20"/>
                <w:lang w:eastAsia="en-GB"/>
              </w:rPr>
            </w:pPr>
          </w:p>
          <w:p w14:paraId="3612F33B" w14:textId="77777777" w:rsidR="00057E99" w:rsidRPr="00666C15" w:rsidRDefault="00057E99" w:rsidP="00666C15">
            <w:pPr>
              <w:spacing w:after="0" w:line="240" w:lineRule="auto"/>
              <w:rPr>
                <w:rFonts w:ascii="Arial" w:eastAsia="Times New Roman" w:hAnsi="Arial" w:cs="Arial"/>
                <w:sz w:val="20"/>
                <w:szCs w:val="20"/>
                <w:lang w:eastAsia="en-GB"/>
              </w:rPr>
            </w:pPr>
          </w:p>
          <w:p w14:paraId="1009DC54" w14:textId="77777777" w:rsidR="00666C15" w:rsidRPr="00666C15" w:rsidRDefault="00666C15" w:rsidP="00666C15">
            <w:pPr>
              <w:spacing w:after="0" w:line="240" w:lineRule="auto"/>
              <w:rPr>
                <w:rFonts w:ascii="Arial" w:eastAsia="Times New Roman" w:hAnsi="Arial" w:cs="Arial"/>
                <w:sz w:val="20"/>
                <w:szCs w:val="20"/>
                <w:lang w:eastAsia="en-GB"/>
              </w:rPr>
            </w:pPr>
          </w:p>
        </w:tc>
        <w:tc>
          <w:tcPr>
            <w:tcW w:w="3420" w:type="dxa"/>
            <w:shd w:val="clear" w:color="auto" w:fill="auto"/>
          </w:tcPr>
          <w:p w14:paraId="65563757" w14:textId="77777777" w:rsidR="00666C15" w:rsidRPr="00666C15" w:rsidRDefault="00666C15" w:rsidP="00666C15">
            <w:pPr>
              <w:spacing w:after="0" w:line="240" w:lineRule="auto"/>
              <w:rPr>
                <w:rFonts w:ascii="Arial" w:eastAsia="Times New Roman" w:hAnsi="Arial" w:cs="Arial"/>
                <w:sz w:val="20"/>
                <w:szCs w:val="20"/>
                <w:lang w:eastAsia="en-GB"/>
              </w:rPr>
            </w:pPr>
          </w:p>
        </w:tc>
        <w:tc>
          <w:tcPr>
            <w:tcW w:w="2030" w:type="dxa"/>
            <w:shd w:val="clear" w:color="auto" w:fill="auto"/>
          </w:tcPr>
          <w:p w14:paraId="3795E09E"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24A73188" w14:textId="77777777" w:rsidTr="00034BC3">
        <w:tc>
          <w:tcPr>
            <w:tcW w:w="5148" w:type="dxa"/>
            <w:tcBorders>
              <w:bottom w:val="single" w:sz="4" w:space="0" w:color="auto"/>
            </w:tcBorders>
            <w:shd w:val="clear" w:color="auto" w:fill="auto"/>
          </w:tcPr>
          <w:p w14:paraId="4EC25D36" w14:textId="77777777" w:rsidR="00666C15" w:rsidRPr="00666C15" w:rsidRDefault="00666C15" w:rsidP="00666C15">
            <w:pPr>
              <w:spacing w:after="0" w:line="240" w:lineRule="auto"/>
              <w:rPr>
                <w:rFonts w:ascii="Arial" w:eastAsia="Times New Roman" w:hAnsi="Arial" w:cs="Arial"/>
                <w:b/>
                <w:sz w:val="20"/>
                <w:szCs w:val="20"/>
                <w:lang w:eastAsia="en-GB"/>
              </w:rPr>
            </w:pPr>
          </w:p>
          <w:p w14:paraId="117EB9B6" w14:textId="77777777" w:rsidR="00666C15" w:rsidRDefault="00666C15" w:rsidP="00666C15">
            <w:pPr>
              <w:spacing w:after="0" w:line="240" w:lineRule="auto"/>
              <w:rPr>
                <w:rFonts w:ascii="Arial" w:eastAsia="Times New Roman" w:hAnsi="Arial" w:cs="Arial"/>
                <w:b/>
                <w:sz w:val="20"/>
                <w:szCs w:val="20"/>
                <w:lang w:eastAsia="en-GB"/>
              </w:rPr>
            </w:pPr>
          </w:p>
          <w:p w14:paraId="45A72D78" w14:textId="77777777" w:rsidR="00057E99" w:rsidRPr="00666C15" w:rsidRDefault="00057E99" w:rsidP="00666C15">
            <w:pPr>
              <w:spacing w:after="0" w:line="240" w:lineRule="auto"/>
              <w:rPr>
                <w:rFonts w:ascii="Arial" w:eastAsia="Times New Roman" w:hAnsi="Arial" w:cs="Arial"/>
                <w:b/>
                <w:sz w:val="20"/>
                <w:szCs w:val="20"/>
                <w:lang w:eastAsia="en-GB"/>
              </w:rPr>
            </w:pPr>
          </w:p>
        </w:tc>
        <w:tc>
          <w:tcPr>
            <w:tcW w:w="3420" w:type="dxa"/>
            <w:tcBorders>
              <w:bottom w:val="single" w:sz="4" w:space="0" w:color="auto"/>
            </w:tcBorders>
            <w:shd w:val="clear" w:color="auto" w:fill="auto"/>
          </w:tcPr>
          <w:p w14:paraId="398830D5" w14:textId="77777777" w:rsidR="00666C15" w:rsidRPr="00666C15" w:rsidRDefault="00666C15" w:rsidP="00666C15">
            <w:pPr>
              <w:spacing w:after="0" w:line="240" w:lineRule="auto"/>
              <w:rPr>
                <w:rFonts w:ascii="Arial" w:eastAsia="Times New Roman" w:hAnsi="Arial" w:cs="Arial"/>
                <w:b/>
                <w:sz w:val="20"/>
                <w:szCs w:val="20"/>
                <w:lang w:eastAsia="en-GB"/>
              </w:rPr>
            </w:pPr>
          </w:p>
        </w:tc>
        <w:tc>
          <w:tcPr>
            <w:tcW w:w="2030" w:type="dxa"/>
            <w:tcBorders>
              <w:bottom w:val="single" w:sz="4" w:space="0" w:color="auto"/>
            </w:tcBorders>
            <w:shd w:val="clear" w:color="auto" w:fill="auto"/>
          </w:tcPr>
          <w:p w14:paraId="38C625DC" w14:textId="77777777" w:rsidR="00666C15" w:rsidRPr="00666C15" w:rsidRDefault="00666C15" w:rsidP="00666C15">
            <w:pPr>
              <w:spacing w:after="0" w:line="240" w:lineRule="auto"/>
              <w:rPr>
                <w:rFonts w:ascii="Arial" w:eastAsia="Times New Roman" w:hAnsi="Arial" w:cs="Arial"/>
                <w:b/>
                <w:sz w:val="20"/>
                <w:szCs w:val="20"/>
                <w:lang w:eastAsia="en-GB"/>
              </w:rPr>
            </w:pPr>
          </w:p>
        </w:tc>
      </w:tr>
      <w:tr w:rsidR="00666C15" w:rsidRPr="00666C15" w14:paraId="24ABCC21" w14:textId="77777777" w:rsidTr="00034BC3">
        <w:tc>
          <w:tcPr>
            <w:tcW w:w="10598" w:type="dxa"/>
            <w:gridSpan w:val="3"/>
            <w:tcBorders>
              <w:left w:val="nil"/>
              <w:right w:val="nil"/>
            </w:tcBorders>
            <w:shd w:val="clear" w:color="auto" w:fill="auto"/>
          </w:tcPr>
          <w:p w14:paraId="3D23E242" w14:textId="77777777" w:rsidR="00666C15" w:rsidRPr="00666C15" w:rsidRDefault="00666C15" w:rsidP="00666C15">
            <w:pPr>
              <w:spacing w:after="0" w:line="240" w:lineRule="auto"/>
              <w:rPr>
                <w:rFonts w:ascii="Arial" w:eastAsia="Times New Roman" w:hAnsi="Arial" w:cs="Arial"/>
                <w:b/>
                <w:sz w:val="20"/>
                <w:szCs w:val="20"/>
                <w:lang w:eastAsia="en-GB"/>
              </w:rPr>
            </w:pPr>
          </w:p>
        </w:tc>
      </w:tr>
      <w:tr w:rsidR="00666C15" w:rsidRPr="00666C15" w14:paraId="251439A3" w14:textId="77777777" w:rsidTr="00034BC3">
        <w:tc>
          <w:tcPr>
            <w:tcW w:w="10598" w:type="dxa"/>
            <w:gridSpan w:val="3"/>
            <w:shd w:val="clear" w:color="auto" w:fill="auto"/>
          </w:tcPr>
          <w:p w14:paraId="6DC2D2C5" w14:textId="77777777" w:rsidR="00666C15" w:rsidRPr="00666C15" w:rsidRDefault="00666C15" w:rsidP="00666C15">
            <w:pPr>
              <w:spacing w:after="0" w:line="240" w:lineRule="auto"/>
              <w:rPr>
                <w:rFonts w:ascii="Arial" w:eastAsia="Times New Roman" w:hAnsi="Arial" w:cs="Arial"/>
                <w:b/>
                <w:sz w:val="20"/>
                <w:szCs w:val="20"/>
                <w:lang w:eastAsia="en-GB"/>
              </w:rPr>
            </w:pPr>
          </w:p>
          <w:p w14:paraId="661CC607"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Review Date:</w:t>
            </w:r>
          </w:p>
          <w:p w14:paraId="78E5DB1F" w14:textId="77777777" w:rsidR="00666C15" w:rsidRPr="00666C15" w:rsidRDefault="00666C15" w:rsidP="00666C15">
            <w:pPr>
              <w:spacing w:after="0" w:line="240" w:lineRule="auto"/>
              <w:rPr>
                <w:rFonts w:ascii="Arial" w:eastAsia="Times New Roman" w:hAnsi="Arial" w:cs="Arial"/>
                <w:b/>
                <w:sz w:val="20"/>
                <w:szCs w:val="20"/>
                <w:lang w:eastAsia="en-GB"/>
              </w:rPr>
            </w:pPr>
          </w:p>
        </w:tc>
      </w:tr>
    </w:tbl>
    <w:p w14:paraId="13F3E1FB" w14:textId="77777777" w:rsidR="00666C15" w:rsidRPr="00666C15" w:rsidRDefault="00666C15" w:rsidP="00666C15">
      <w:pPr>
        <w:spacing w:after="0" w:line="240" w:lineRule="auto"/>
        <w:rPr>
          <w:rFonts w:ascii="Arial" w:eastAsia="Times New Roman" w:hAnsi="Arial" w:cs="Arial"/>
          <w:sz w:val="20"/>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103"/>
      </w:tblGrid>
      <w:tr w:rsidR="00666C15" w:rsidRPr="00666C15" w14:paraId="6B09F3B7" w14:textId="77777777" w:rsidTr="00034BC3">
        <w:tc>
          <w:tcPr>
            <w:tcW w:w="10598" w:type="dxa"/>
            <w:gridSpan w:val="2"/>
            <w:shd w:val="clear" w:color="auto" w:fill="auto"/>
          </w:tcPr>
          <w:p w14:paraId="0E3123C4" w14:textId="77777777" w:rsidR="00666C15" w:rsidRPr="00666C15" w:rsidRDefault="00666C15" w:rsidP="00666C15">
            <w:pPr>
              <w:spacing w:after="0" w:line="240" w:lineRule="auto"/>
              <w:rPr>
                <w:rFonts w:ascii="Arial" w:eastAsia="Times New Roman" w:hAnsi="Arial" w:cs="Arial"/>
                <w:b/>
                <w:sz w:val="20"/>
                <w:szCs w:val="20"/>
                <w:lang w:eastAsia="en-GB"/>
              </w:rPr>
            </w:pPr>
          </w:p>
          <w:p w14:paraId="0E35D7EB" w14:textId="77777777" w:rsidR="00666C15" w:rsidRPr="00666C15" w:rsidRDefault="00666C15" w:rsidP="00666C15">
            <w:pPr>
              <w:spacing w:after="0" w:line="240" w:lineRule="auto"/>
              <w:rPr>
                <w:rFonts w:ascii="Arial" w:eastAsia="Times New Roman" w:hAnsi="Arial" w:cs="Arial"/>
                <w:sz w:val="20"/>
                <w:szCs w:val="20"/>
                <w:lang w:eastAsia="en-GB"/>
              </w:rPr>
            </w:pPr>
            <w:r w:rsidRPr="00666C15">
              <w:rPr>
                <w:rFonts w:ascii="Arial" w:eastAsia="Times New Roman" w:hAnsi="Arial" w:cs="Arial"/>
                <w:b/>
                <w:sz w:val="20"/>
                <w:szCs w:val="20"/>
                <w:lang w:eastAsia="en-GB"/>
              </w:rPr>
              <w:t>Signature of Referrer:</w:t>
            </w:r>
          </w:p>
          <w:p w14:paraId="42A91150" w14:textId="77777777" w:rsidR="00666C15" w:rsidRPr="00666C15" w:rsidRDefault="00666C15" w:rsidP="00666C15">
            <w:pPr>
              <w:spacing w:after="0" w:line="240" w:lineRule="auto"/>
              <w:rPr>
                <w:rFonts w:ascii="Arial" w:eastAsia="Times New Roman" w:hAnsi="Arial" w:cs="Arial"/>
                <w:sz w:val="20"/>
                <w:szCs w:val="20"/>
                <w:lang w:eastAsia="en-GB"/>
              </w:rPr>
            </w:pPr>
          </w:p>
        </w:tc>
      </w:tr>
      <w:tr w:rsidR="00666C15" w:rsidRPr="00666C15" w14:paraId="6DAA3E25" w14:textId="77777777" w:rsidTr="00034BC3">
        <w:trPr>
          <w:trHeight w:val="460"/>
        </w:trPr>
        <w:tc>
          <w:tcPr>
            <w:tcW w:w="5495" w:type="dxa"/>
            <w:shd w:val="clear" w:color="auto" w:fill="auto"/>
          </w:tcPr>
          <w:p w14:paraId="77D7A285" w14:textId="77777777" w:rsidR="00666C15" w:rsidRPr="00666C15" w:rsidRDefault="00666C15" w:rsidP="00666C15">
            <w:pPr>
              <w:spacing w:after="0" w:line="240" w:lineRule="auto"/>
              <w:rPr>
                <w:rFonts w:ascii="Arial" w:eastAsia="Times New Roman" w:hAnsi="Arial" w:cs="Arial"/>
                <w:b/>
                <w:sz w:val="20"/>
                <w:szCs w:val="20"/>
                <w:lang w:eastAsia="en-GB"/>
              </w:rPr>
            </w:pPr>
          </w:p>
          <w:p w14:paraId="2682D003"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Date: </w:t>
            </w:r>
          </w:p>
          <w:p w14:paraId="0372DB22" w14:textId="77777777" w:rsidR="00666C15" w:rsidRPr="00666C15" w:rsidRDefault="00666C15" w:rsidP="00666C15">
            <w:pPr>
              <w:spacing w:after="0" w:line="240" w:lineRule="auto"/>
              <w:rPr>
                <w:rFonts w:ascii="Arial" w:eastAsia="Times New Roman" w:hAnsi="Arial" w:cs="Arial"/>
                <w:b/>
                <w:sz w:val="20"/>
                <w:szCs w:val="20"/>
                <w:lang w:eastAsia="en-GB"/>
              </w:rPr>
            </w:pPr>
          </w:p>
        </w:tc>
        <w:tc>
          <w:tcPr>
            <w:tcW w:w="5103" w:type="dxa"/>
            <w:shd w:val="clear" w:color="auto" w:fill="auto"/>
          </w:tcPr>
          <w:p w14:paraId="684D6B3C" w14:textId="77777777" w:rsidR="00666C15" w:rsidRPr="00666C15" w:rsidRDefault="00666C15" w:rsidP="00666C15">
            <w:pPr>
              <w:spacing w:after="0" w:line="240" w:lineRule="auto"/>
              <w:rPr>
                <w:rFonts w:ascii="Arial" w:eastAsia="Times New Roman" w:hAnsi="Arial" w:cs="Arial"/>
                <w:b/>
                <w:sz w:val="20"/>
                <w:szCs w:val="20"/>
                <w:lang w:eastAsia="en-GB"/>
              </w:rPr>
            </w:pPr>
          </w:p>
          <w:p w14:paraId="7D17CC5D" w14:textId="77777777" w:rsidR="00666C15" w:rsidRPr="00666C15" w:rsidRDefault="00666C15" w:rsidP="00666C15">
            <w:pPr>
              <w:spacing w:after="0" w:line="240" w:lineRule="auto"/>
              <w:rPr>
                <w:rFonts w:ascii="Arial" w:eastAsia="Times New Roman" w:hAnsi="Arial" w:cs="Arial"/>
                <w:b/>
                <w:sz w:val="20"/>
                <w:szCs w:val="20"/>
                <w:lang w:eastAsia="en-GB"/>
              </w:rPr>
            </w:pPr>
            <w:r w:rsidRPr="00666C15">
              <w:rPr>
                <w:rFonts w:ascii="Arial" w:eastAsia="Times New Roman" w:hAnsi="Arial" w:cs="Arial"/>
                <w:b/>
                <w:sz w:val="20"/>
                <w:szCs w:val="20"/>
                <w:lang w:eastAsia="en-GB"/>
              </w:rPr>
              <w:t xml:space="preserve">Time: </w:t>
            </w:r>
          </w:p>
          <w:p w14:paraId="1507F763" w14:textId="77777777" w:rsidR="00666C15" w:rsidRPr="00666C15" w:rsidRDefault="00666C15" w:rsidP="00666C15">
            <w:pPr>
              <w:spacing w:after="0" w:line="240" w:lineRule="auto"/>
              <w:rPr>
                <w:rFonts w:ascii="Arial" w:eastAsia="Times New Roman" w:hAnsi="Arial" w:cs="Arial"/>
                <w:b/>
                <w:sz w:val="20"/>
                <w:szCs w:val="20"/>
                <w:lang w:eastAsia="en-GB"/>
              </w:rPr>
            </w:pPr>
          </w:p>
        </w:tc>
      </w:tr>
    </w:tbl>
    <w:p w14:paraId="371EFF96" w14:textId="77777777" w:rsidR="00666C15" w:rsidRPr="00666C15" w:rsidRDefault="00666C15" w:rsidP="00666C15">
      <w:pPr>
        <w:spacing w:after="0" w:line="240" w:lineRule="auto"/>
        <w:rPr>
          <w:rFonts w:ascii="Times New Roman" w:eastAsia="Times New Roman" w:hAnsi="Times New Roman" w:cs="Times New Roman"/>
          <w:sz w:val="20"/>
          <w:szCs w:val="20"/>
          <w:lang w:eastAsia="en-GB"/>
        </w:rPr>
      </w:pPr>
    </w:p>
    <w:p w14:paraId="3B3FF7EE" w14:textId="77777777" w:rsidR="00666C15" w:rsidRPr="00666C15" w:rsidRDefault="00666C15" w:rsidP="00666C15">
      <w:pPr>
        <w:spacing w:after="0" w:line="240" w:lineRule="auto"/>
        <w:rPr>
          <w:rFonts w:ascii="Times New Roman" w:eastAsia="Times New Roman" w:hAnsi="Times New Roman" w:cs="Times New Roman"/>
          <w:sz w:val="24"/>
          <w:szCs w:val="24"/>
          <w:lang w:eastAsia="en-GB"/>
        </w:rPr>
      </w:pPr>
    </w:p>
    <w:p w14:paraId="20174885" w14:textId="77777777" w:rsidR="00666C15" w:rsidRPr="00666C15" w:rsidRDefault="00666C15" w:rsidP="00666C15">
      <w:pPr>
        <w:spacing w:after="0" w:line="240" w:lineRule="auto"/>
        <w:rPr>
          <w:rFonts w:ascii="Times New Roman" w:eastAsia="Times New Roman" w:hAnsi="Times New Roman" w:cs="Times New Roman"/>
          <w:sz w:val="24"/>
          <w:szCs w:val="24"/>
          <w:lang w:eastAsia="en-GB"/>
        </w:rPr>
      </w:pPr>
    </w:p>
    <w:p w14:paraId="3845CEBD" w14:textId="77777777" w:rsidR="00BD0193" w:rsidRPr="006B2417" w:rsidRDefault="00BD0193" w:rsidP="006B2417">
      <w:pPr>
        <w:rPr>
          <w:rFonts w:ascii="Arial" w:hAnsi="Arial" w:cs="Arial"/>
          <w:sz w:val="24"/>
          <w:szCs w:val="24"/>
        </w:rPr>
      </w:pPr>
    </w:p>
    <w:p w14:paraId="6918F9E1" w14:textId="77777777" w:rsidR="00C06FC6" w:rsidRPr="00C06FC6" w:rsidRDefault="00C06FC6" w:rsidP="00C06FC6">
      <w:pPr>
        <w:pStyle w:val="ListParagraph"/>
        <w:spacing w:after="0" w:line="240" w:lineRule="auto"/>
        <w:ind w:left="403"/>
        <w:rPr>
          <w:rFonts w:ascii="Arial" w:hAnsi="Arial" w:cs="Arial"/>
          <w:sz w:val="24"/>
          <w:szCs w:val="24"/>
        </w:rPr>
      </w:pPr>
    </w:p>
    <w:p w14:paraId="7E37290A" w14:textId="77777777" w:rsidR="00C06FC6" w:rsidRPr="00C06FC6" w:rsidRDefault="00C06FC6" w:rsidP="00C06FC6">
      <w:pPr>
        <w:pStyle w:val="ListParagraph"/>
        <w:spacing w:after="0" w:line="240" w:lineRule="auto"/>
        <w:rPr>
          <w:rFonts w:ascii="Arial" w:hAnsi="Arial" w:cs="Arial"/>
          <w:sz w:val="24"/>
          <w:szCs w:val="24"/>
        </w:rPr>
      </w:pPr>
    </w:p>
    <w:p w14:paraId="252E71F3" w14:textId="77777777" w:rsidR="00E632FF" w:rsidRPr="00032A49" w:rsidRDefault="00E632FF" w:rsidP="00A50480">
      <w:pPr>
        <w:pStyle w:val="ListParagraph"/>
        <w:spacing w:after="0" w:line="240" w:lineRule="auto"/>
        <w:ind w:left="0"/>
        <w:rPr>
          <w:rFonts w:ascii="Arial" w:hAnsi="Arial" w:cs="Arial"/>
          <w:sz w:val="24"/>
          <w:szCs w:val="24"/>
        </w:rPr>
      </w:pPr>
    </w:p>
    <w:sectPr w:rsidR="00E632FF" w:rsidRPr="00032A49" w:rsidSect="00B91492">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C837" w14:textId="77777777" w:rsidR="00B91492" w:rsidRDefault="00B91492" w:rsidP="00C06FC6">
      <w:pPr>
        <w:spacing w:after="0" w:line="240" w:lineRule="auto"/>
      </w:pPr>
      <w:r>
        <w:separator/>
      </w:r>
    </w:p>
  </w:endnote>
  <w:endnote w:type="continuationSeparator" w:id="0">
    <w:p w14:paraId="7DB07F44" w14:textId="77777777" w:rsidR="00B91492" w:rsidRDefault="00B91492" w:rsidP="00C0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9E6B" w14:textId="77777777" w:rsidR="00921743" w:rsidRDefault="00921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75C3" w14:textId="77777777" w:rsidR="00921743" w:rsidRDefault="00921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DE16" w14:textId="77777777" w:rsidR="00921743" w:rsidRDefault="0092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B3EA" w14:textId="77777777" w:rsidR="00B91492" w:rsidRDefault="00B91492" w:rsidP="00C06FC6">
      <w:pPr>
        <w:spacing w:after="0" w:line="240" w:lineRule="auto"/>
      </w:pPr>
      <w:r>
        <w:separator/>
      </w:r>
    </w:p>
  </w:footnote>
  <w:footnote w:type="continuationSeparator" w:id="0">
    <w:p w14:paraId="58DCF20B" w14:textId="77777777" w:rsidR="00B91492" w:rsidRDefault="00B91492" w:rsidP="00C06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D982" w14:textId="77777777" w:rsidR="00921743" w:rsidRDefault="00921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AC64" w14:textId="77777777" w:rsidR="00921743" w:rsidRDefault="00921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A90E" w14:textId="77777777" w:rsidR="00921743" w:rsidRDefault="0092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864"/>
    <w:multiLevelType w:val="hybridMultilevel"/>
    <w:tmpl w:val="82D0C3A0"/>
    <w:lvl w:ilvl="0" w:tplc="14322B38">
      <w:numFmt w:val="bullet"/>
      <w:lvlText w:val="•"/>
      <w:lvlJc w:val="left"/>
      <w:pPr>
        <w:ind w:left="765" w:hanging="360"/>
      </w:pPr>
      <w:rPr>
        <w:rFonts w:ascii="Arial" w:eastAsiaTheme="minorHAns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85B4266"/>
    <w:multiLevelType w:val="hybridMultilevel"/>
    <w:tmpl w:val="F58EE1A0"/>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 w15:restartNumberingAfterBreak="0">
    <w:nsid w:val="183556EF"/>
    <w:multiLevelType w:val="hybridMultilevel"/>
    <w:tmpl w:val="C1CA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329D2"/>
    <w:multiLevelType w:val="hybridMultilevel"/>
    <w:tmpl w:val="53DE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A0B0A"/>
    <w:multiLevelType w:val="hybridMultilevel"/>
    <w:tmpl w:val="3B6AA500"/>
    <w:lvl w:ilvl="0" w:tplc="14322B38">
      <w:numFmt w:val="bullet"/>
      <w:lvlText w:val="•"/>
      <w:lvlJc w:val="left"/>
      <w:pPr>
        <w:ind w:left="76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248F9"/>
    <w:multiLevelType w:val="hybridMultilevel"/>
    <w:tmpl w:val="D95887BE"/>
    <w:lvl w:ilvl="0" w:tplc="3F503104">
      <w:numFmt w:val="bullet"/>
      <w:lvlText w:val="-"/>
      <w:lvlJc w:val="left"/>
      <w:pPr>
        <w:ind w:left="3645" w:hanging="360"/>
      </w:pPr>
      <w:rPr>
        <w:rFonts w:ascii="Arial" w:eastAsiaTheme="minorHAnsi" w:hAnsi="Arial" w:cs="Arial"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6" w15:restartNumberingAfterBreak="0">
    <w:nsid w:val="445379ED"/>
    <w:multiLevelType w:val="multilevel"/>
    <w:tmpl w:val="80E8C2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6E28A8"/>
    <w:multiLevelType w:val="hybridMultilevel"/>
    <w:tmpl w:val="300C854C"/>
    <w:lvl w:ilvl="0" w:tplc="08090001">
      <w:start w:val="1"/>
      <w:numFmt w:val="bullet"/>
      <w:lvlText w:val=""/>
      <w:lvlJc w:val="left"/>
      <w:pPr>
        <w:ind w:left="36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B5037"/>
    <w:multiLevelType w:val="hybridMultilevel"/>
    <w:tmpl w:val="1A466FDA"/>
    <w:lvl w:ilvl="0" w:tplc="3F503104">
      <w:numFmt w:val="bullet"/>
      <w:lvlText w:val="-"/>
      <w:lvlJc w:val="left"/>
      <w:pPr>
        <w:ind w:left="4050"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16cid:durableId="1589995500">
    <w:abstractNumId w:val="6"/>
  </w:num>
  <w:num w:numId="2" w16cid:durableId="1853714613">
    <w:abstractNumId w:val="5"/>
  </w:num>
  <w:num w:numId="3" w16cid:durableId="114372821">
    <w:abstractNumId w:val="1"/>
  </w:num>
  <w:num w:numId="4" w16cid:durableId="958998549">
    <w:abstractNumId w:val="8"/>
  </w:num>
  <w:num w:numId="5" w16cid:durableId="470711155">
    <w:abstractNumId w:val="7"/>
  </w:num>
  <w:num w:numId="6" w16cid:durableId="1184974496">
    <w:abstractNumId w:val="3"/>
  </w:num>
  <w:num w:numId="7" w16cid:durableId="1123572188">
    <w:abstractNumId w:val="2"/>
  </w:num>
  <w:num w:numId="8" w16cid:durableId="594441507">
    <w:abstractNumId w:val="0"/>
  </w:num>
  <w:num w:numId="9" w16cid:durableId="204025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DA"/>
    <w:rsid w:val="000130F0"/>
    <w:rsid w:val="000321A3"/>
    <w:rsid w:val="00032A49"/>
    <w:rsid w:val="00042717"/>
    <w:rsid w:val="00057E99"/>
    <w:rsid w:val="0007629E"/>
    <w:rsid w:val="000978D5"/>
    <w:rsid w:val="000A19DB"/>
    <w:rsid w:val="000C361F"/>
    <w:rsid w:val="00101B95"/>
    <w:rsid w:val="001149D5"/>
    <w:rsid w:val="001404FA"/>
    <w:rsid w:val="00166711"/>
    <w:rsid w:val="001A3DD3"/>
    <w:rsid w:val="001B27D2"/>
    <w:rsid w:val="001C7965"/>
    <w:rsid w:val="001E4B34"/>
    <w:rsid w:val="00210EED"/>
    <w:rsid w:val="00234455"/>
    <w:rsid w:val="002418A1"/>
    <w:rsid w:val="0025727B"/>
    <w:rsid w:val="00296F0C"/>
    <w:rsid w:val="00304DB1"/>
    <w:rsid w:val="00317D79"/>
    <w:rsid w:val="00334937"/>
    <w:rsid w:val="0034782B"/>
    <w:rsid w:val="00381686"/>
    <w:rsid w:val="003979FD"/>
    <w:rsid w:val="003A01F7"/>
    <w:rsid w:val="003D6821"/>
    <w:rsid w:val="003F2182"/>
    <w:rsid w:val="003F4A51"/>
    <w:rsid w:val="00426E96"/>
    <w:rsid w:val="004660DD"/>
    <w:rsid w:val="004723A5"/>
    <w:rsid w:val="0049673E"/>
    <w:rsid w:val="004C5DB9"/>
    <w:rsid w:val="004D118B"/>
    <w:rsid w:val="00507395"/>
    <w:rsid w:val="00507F48"/>
    <w:rsid w:val="00516704"/>
    <w:rsid w:val="00522C42"/>
    <w:rsid w:val="0052594C"/>
    <w:rsid w:val="005363C6"/>
    <w:rsid w:val="00543CE0"/>
    <w:rsid w:val="005C5393"/>
    <w:rsid w:val="005C6A58"/>
    <w:rsid w:val="005D236A"/>
    <w:rsid w:val="005E2453"/>
    <w:rsid w:val="005F3EAD"/>
    <w:rsid w:val="00600785"/>
    <w:rsid w:val="0060366A"/>
    <w:rsid w:val="00615A34"/>
    <w:rsid w:val="00617E7D"/>
    <w:rsid w:val="00641EC9"/>
    <w:rsid w:val="0066519F"/>
    <w:rsid w:val="00666C15"/>
    <w:rsid w:val="006A3DCB"/>
    <w:rsid w:val="006A46EB"/>
    <w:rsid w:val="006B2417"/>
    <w:rsid w:val="006C0A41"/>
    <w:rsid w:val="007024DA"/>
    <w:rsid w:val="00702DB2"/>
    <w:rsid w:val="00735189"/>
    <w:rsid w:val="00766894"/>
    <w:rsid w:val="007826D7"/>
    <w:rsid w:val="007940F1"/>
    <w:rsid w:val="007A0355"/>
    <w:rsid w:val="007E0FD9"/>
    <w:rsid w:val="007E2ED7"/>
    <w:rsid w:val="007F6C71"/>
    <w:rsid w:val="00812E35"/>
    <w:rsid w:val="00830ECC"/>
    <w:rsid w:val="008320C8"/>
    <w:rsid w:val="00861DB4"/>
    <w:rsid w:val="008632F5"/>
    <w:rsid w:val="00864818"/>
    <w:rsid w:val="008B7A30"/>
    <w:rsid w:val="008C6552"/>
    <w:rsid w:val="009019EC"/>
    <w:rsid w:val="009058F6"/>
    <w:rsid w:val="00921743"/>
    <w:rsid w:val="009219BE"/>
    <w:rsid w:val="0092775B"/>
    <w:rsid w:val="00946A55"/>
    <w:rsid w:val="009B70CC"/>
    <w:rsid w:val="009E45D3"/>
    <w:rsid w:val="00A0780B"/>
    <w:rsid w:val="00A226B2"/>
    <w:rsid w:val="00A27B56"/>
    <w:rsid w:val="00A37E03"/>
    <w:rsid w:val="00A40C21"/>
    <w:rsid w:val="00A50480"/>
    <w:rsid w:val="00A523F2"/>
    <w:rsid w:val="00A56FEE"/>
    <w:rsid w:val="00A63716"/>
    <w:rsid w:val="00A824B9"/>
    <w:rsid w:val="00A90927"/>
    <w:rsid w:val="00A944EB"/>
    <w:rsid w:val="00A945E7"/>
    <w:rsid w:val="00A97B55"/>
    <w:rsid w:val="00AB134A"/>
    <w:rsid w:val="00AF521A"/>
    <w:rsid w:val="00B02EA3"/>
    <w:rsid w:val="00B12B8C"/>
    <w:rsid w:val="00B325CC"/>
    <w:rsid w:val="00B358B4"/>
    <w:rsid w:val="00B72EB1"/>
    <w:rsid w:val="00B91492"/>
    <w:rsid w:val="00B931BF"/>
    <w:rsid w:val="00BD0193"/>
    <w:rsid w:val="00BD0614"/>
    <w:rsid w:val="00BE61FA"/>
    <w:rsid w:val="00C06FC6"/>
    <w:rsid w:val="00C32C5F"/>
    <w:rsid w:val="00C57538"/>
    <w:rsid w:val="00C7282A"/>
    <w:rsid w:val="00C852A5"/>
    <w:rsid w:val="00C8536D"/>
    <w:rsid w:val="00C90558"/>
    <w:rsid w:val="00CB0462"/>
    <w:rsid w:val="00CB2D9F"/>
    <w:rsid w:val="00CB7DF7"/>
    <w:rsid w:val="00CC23A5"/>
    <w:rsid w:val="00CF3FA1"/>
    <w:rsid w:val="00D04B67"/>
    <w:rsid w:val="00D102F5"/>
    <w:rsid w:val="00D117D5"/>
    <w:rsid w:val="00D16679"/>
    <w:rsid w:val="00D16ABF"/>
    <w:rsid w:val="00D17155"/>
    <w:rsid w:val="00D53DB1"/>
    <w:rsid w:val="00D6076A"/>
    <w:rsid w:val="00D923C3"/>
    <w:rsid w:val="00D96E9A"/>
    <w:rsid w:val="00DA5498"/>
    <w:rsid w:val="00DE22BE"/>
    <w:rsid w:val="00DE316D"/>
    <w:rsid w:val="00DF4E3E"/>
    <w:rsid w:val="00E14180"/>
    <w:rsid w:val="00E2004C"/>
    <w:rsid w:val="00E24A97"/>
    <w:rsid w:val="00E340F8"/>
    <w:rsid w:val="00E632FF"/>
    <w:rsid w:val="00E871BC"/>
    <w:rsid w:val="00E90320"/>
    <w:rsid w:val="00EA01D7"/>
    <w:rsid w:val="00EA4D48"/>
    <w:rsid w:val="00EE4505"/>
    <w:rsid w:val="00EF01F0"/>
    <w:rsid w:val="00F11E1A"/>
    <w:rsid w:val="00F41A54"/>
    <w:rsid w:val="00F57BCE"/>
    <w:rsid w:val="00F878DA"/>
    <w:rsid w:val="00FA0374"/>
    <w:rsid w:val="00FA286A"/>
    <w:rsid w:val="00FC7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7110"/>
  <w15:docId w15:val="{071C84B8-F655-4D0A-B8C0-32846049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8DA"/>
    <w:rPr>
      <w:rFonts w:ascii="Tahoma" w:hAnsi="Tahoma" w:cs="Tahoma"/>
      <w:sz w:val="16"/>
      <w:szCs w:val="16"/>
    </w:rPr>
  </w:style>
  <w:style w:type="character" w:styleId="Hyperlink">
    <w:name w:val="Hyperlink"/>
    <w:basedOn w:val="DefaultParagraphFont"/>
    <w:uiPriority w:val="99"/>
    <w:unhideWhenUsed/>
    <w:rsid w:val="00101B95"/>
    <w:rPr>
      <w:color w:val="0000FF" w:themeColor="hyperlink"/>
      <w:u w:val="single"/>
    </w:rPr>
  </w:style>
  <w:style w:type="character" w:styleId="FollowedHyperlink">
    <w:name w:val="FollowedHyperlink"/>
    <w:basedOn w:val="DefaultParagraphFont"/>
    <w:uiPriority w:val="99"/>
    <w:semiHidden/>
    <w:unhideWhenUsed/>
    <w:rsid w:val="005C5393"/>
    <w:rPr>
      <w:color w:val="800080" w:themeColor="followedHyperlink"/>
      <w:u w:val="single"/>
    </w:rPr>
  </w:style>
  <w:style w:type="paragraph" w:styleId="ListParagraph">
    <w:name w:val="List Paragraph"/>
    <w:basedOn w:val="Normal"/>
    <w:uiPriority w:val="34"/>
    <w:qFormat/>
    <w:rsid w:val="00D923C3"/>
    <w:pPr>
      <w:ind w:left="720"/>
      <w:contextualSpacing/>
    </w:pPr>
  </w:style>
  <w:style w:type="paragraph" w:styleId="Header">
    <w:name w:val="header"/>
    <w:basedOn w:val="Normal"/>
    <w:link w:val="HeaderChar"/>
    <w:uiPriority w:val="99"/>
    <w:unhideWhenUsed/>
    <w:rsid w:val="00C06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FC6"/>
  </w:style>
  <w:style w:type="paragraph" w:styleId="Footer">
    <w:name w:val="footer"/>
    <w:basedOn w:val="Normal"/>
    <w:link w:val="FooterChar"/>
    <w:uiPriority w:val="99"/>
    <w:unhideWhenUsed/>
    <w:rsid w:val="00C06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FC6"/>
  </w:style>
  <w:style w:type="paragraph" w:customStyle="1" w:styleId="paragraph">
    <w:name w:val="paragraph"/>
    <w:basedOn w:val="Normal"/>
    <w:rsid w:val="007E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2ED7"/>
  </w:style>
  <w:style w:type="character" w:customStyle="1" w:styleId="eop">
    <w:name w:val="eop"/>
    <w:basedOn w:val="DefaultParagraphFont"/>
    <w:rsid w:val="007E2ED7"/>
  </w:style>
  <w:style w:type="character" w:styleId="UnresolvedMention">
    <w:name w:val="Unresolved Mention"/>
    <w:basedOn w:val="DefaultParagraphFont"/>
    <w:uiPriority w:val="99"/>
    <w:semiHidden/>
    <w:unhideWhenUsed/>
    <w:rsid w:val="001E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557252">
      <w:bodyDiv w:val="1"/>
      <w:marLeft w:val="0"/>
      <w:marRight w:val="0"/>
      <w:marTop w:val="0"/>
      <w:marBottom w:val="0"/>
      <w:divBdr>
        <w:top w:val="none" w:sz="0" w:space="0" w:color="auto"/>
        <w:left w:val="none" w:sz="0" w:space="0" w:color="auto"/>
        <w:bottom w:val="none" w:sz="0" w:space="0" w:color="auto"/>
        <w:right w:val="none" w:sz="0" w:space="0" w:color="auto"/>
      </w:divBdr>
      <w:divsChild>
        <w:div w:id="981740508">
          <w:marLeft w:val="0"/>
          <w:marRight w:val="0"/>
          <w:marTop w:val="0"/>
          <w:marBottom w:val="0"/>
          <w:divBdr>
            <w:top w:val="none" w:sz="0" w:space="0" w:color="auto"/>
            <w:left w:val="none" w:sz="0" w:space="0" w:color="auto"/>
            <w:bottom w:val="none" w:sz="0" w:space="0" w:color="auto"/>
            <w:right w:val="none" w:sz="0" w:space="0" w:color="auto"/>
          </w:divBdr>
        </w:div>
        <w:div w:id="635263614">
          <w:marLeft w:val="0"/>
          <w:marRight w:val="0"/>
          <w:marTop w:val="0"/>
          <w:marBottom w:val="0"/>
          <w:divBdr>
            <w:top w:val="none" w:sz="0" w:space="0" w:color="auto"/>
            <w:left w:val="none" w:sz="0" w:space="0" w:color="auto"/>
            <w:bottom w:val="none" w:sz="0" w:space="0" w:color="auto"/>
            <w:right w:val="none" w:sz="0" w:space="0" w:color="auto"/>
          </w:divBdr>
        </w:div>
        <w:div w:id="72556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ttinghamshire.gov.uk/care/childrens-social-care/nottinghamshire-children-and-families-alliance/pathway-to-provision/multi-agency-safeguarding-hub-mash" TargetMode="External"/><Relationship Id="rId18" Type="http://schemas.openxmlformats.org/officeDocument/2006/relationships/hyperlink" Target="http://www.nottinghamshire.gov.uk/care/early-years-and-childcare/childcare-providers/early-help-assessment-form" TargetMode="External"/><Relationship Id="rId26" Type="http://schemas.openxmlformats.org/officeDocument/2006/relationships/hyperlink" Target="http://www.nhs.uk/Conditions/social-care-and-support-guide/Pages/mental-capacity.aspx"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ottinghamshire.gov.uk/media/115370/safeguardingadultsreferralpathway.pdf" TargetMode="External"/><Relationship Id="rId17" Type="http://schemas.openxmlformats.org/officeDocument/2006/relationships/hyperlink" Target="http://www.nottinghamshire.gov.uk/care/early-years-and-childcare/childcare-providers/early-help-assessment-form"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ttinghamshire.gov.uk/care/safeguarding/reporting-abuse" TargetMode="External"/><Relationship Id="rId20" Type="http://schemas.openxmlformats.org/officeDocument/2006/relationships/hyperlink" Target="mailto:safeguarding@mansfield.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ec1-0-en-ctp.trendmicro.com:443/wis/clicktime/v1/query?url=https%3a%2f%2fnottsdistrict.trixonline.co.uk&amp;umid=8e0af5ba-383f-4509-96f0-f4665024b0ab&amp;auth=b64fdcf61719d4cd77bdeb222f2dcfd4b2b8abbe-26d5ee9320fe50a55f7146304f662b702fe0cfc0" TargetMode="External"/><Relationship Id="rId24" Type="http://schemas.openxmlformats.org/officeDocument/2006/relationships/hyperlink" Target="http://www.nottinghamshire.gov.uk/care/childrens-social-care/nottinghamshire-children-and-families-alliance/pathway-to-provision/early-help-assessment-for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ottinghamshire.gov.uk/care/safeguarding/reporting-abuse" TargetMode="External"/><Relationship Id="rId23" Type="http://schemas.openxmlformats.org/officeDocument/2006/relationships/hyperlink" Target="http://www.nottinghamshire.gov.uk/media/115370/safeguardingadultsreferralpathway.pdf" TargetMode="External"/><Relationship Id="rId28" Type="http://schemas.openxmlformats.org/officeDocument/2006/relationships/header" Target="header2.xml"/><Relationship Id="rId10" Type="http://schemas.openxmlformats.org/officeDocument/2006/relationships/hyperlink" Target="https://assets.publishing.service.gov.uk/government/uploads/system/uploads/attachment_data/file/721581/Information_sharing_advice_practitioners_safeguarding_services.pdf" TargetMode="External"/><Relationship Id="rId19" Type="http://schemas.openxmlformats.org/officeDocument/2006/relationships/hyperlink" Target="mailto:safeguarding@mansfield.gov.u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ottsdistrict.trixonline.co.uk/" TargetMode="External"/><Relationship Id="rId14" Type="http://schemas.openxmlformats.org/officeDocument/2006/relationships/hyperlink" Target="https://www.nottinghamshire.gov.uk/care/childrens-social-care/nottinghamshire-children-and-families-alliance/pathway-to-provision/multi-agency-safeguarding-hub-mash" TargetMode="External"/><Relationship Id="rId22" Type="http://schemas.openxmlformats.org/officeDocument/2006/relationships/hyperlink" Target="http://www.nottinghamshire.gov.uk/media/129861/pathwaytoprovisionhandbook.pdf"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2DD9B-B743-4040-866C-E305D494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Vickers</dc:creator>
  <cp:lastModifiedBy>Mallory Seddon</cp:lastModifiedBy>
  <cp:revision>3</cp:revision>
  <cp:lastPrinted>2018-11-06T09:58:00Z</cp:lastPrinted>
  <dcterms:created xsi:type="dcterms:W3CDTF">2024-05-10T11:19:00Z</dcterms:created>
  <dcterms:modified xsi:type="dcterms:W3CDTF">2025-02-18T15:06:00Z</dcterms:modified>
</cp:coreProperties>
</file>